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9" w:rsidRDefault="00113C99" w:rsidP="00113C99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C99" w:rsidRDefault="00113C99" w:rsidP="00113C9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113C99" w:rsidRDefault="00113C99" w:rsidP="00113C99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99" w:rsidRPr="00FA2C75" w:rsidRDefault="00113C99" w:rsidP="00113C99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113C99" w:rsidRPr="00FA2C75" w:rsidRDefault="00113C99" w:rsidP="00113C99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113C99" w:rsidRPr="00FA2C75" w:rsidRDefault="00113C99" w:rsidP="00113C99">
      <w:pPr>
        <w:jc w:val="center"/>
        <w:rPr>
          <w:sz w:val="36"/>
          <w:szCs w:val="36"/>
        </w:rPr>
      </w:pPr>
    </w:p>
    <w:p w:rsidR="00113C99" w:rsidRDefault="00113C99" w:rsidP="00113C99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113C99" w:rsidRPr="00FA2C75" w:rsidRDefault="00113C99" w:rsidP="00113C99">
      <w:pPr>
        <w:jc w:val="center"/>
        <w:rPr>
          <w:sz w:val="36"/>
          <w:szCs w:val="36"/>
        </w:rPr>
      </w:pPr>
    </w:p>
    <w:p w:rsidR="00113C99" w:rsidRDefault="00113C99" w:rsidP="00113C99"/>
    <w:p w:rsidR="00113C99" w:rsidRPr="00E0042C" w:rsidRDefault="0056210B" w:rsidP="00113C99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113C99">
        <w:rPr>
          <w:sz w:val="24"/>
          <w:szCs w:val="24"/>
        </w:rPr>
        <w:t>т</w:t>
      </w:r>
      <w:r>
        <w:rPr>
          <w:sz w:val="24"/>
          <w:szCs w:val="24"/>
        </w:rPr>
        <w:t xml:space="preserve"> 03.09.2014</w:t>
      </w:r>
      <w:r w:rsidR="00113C99" w:rsidRPr="001E6B33">
        <w:rPr>
          <w:sz w:val="24"/>
          <w:szCs w:val="24"/>
        </w:rPr>
        <w:t xml:space="preserve">  </w:t>
      </w:r>
      <w:r w:rsidR="00113C99">
        <w:rPr>
          <w:sz w:val="24"/>
          <w:szCs w:val="24"/>
        </w:rPr>
        <w:tab/>
      </w:r>
      <w:r w:rsidR="00113C99">
        <w:rPr>
          <w:sz w:val="24"/>
          <w:szCs w:val="24"/>
        </w:rPr>
        <w:tab/>
      </w:r>
      <w:r w:rsidR="00113C99">
        <w:rPr>
          <w:sz w:val="24"/>
          <w:szCs w:val="24"/>
        </w:rPr>
        <w:tab/>
      </w:r>
      <w:r w:rsidR="00113C99">
        <w:rPr>
          <w:sz w:val="24"/>
          <w:szCs w:val="24"/>
        </w:rPr>
        <w:tab/>
      </w:r>
      <w:r w:rsidR="00113C99">
        <w:rPr>
          <w:sz w:val="24"/>
          <w:szCs w:val="24"/>
        </w:rPr>
        <w:tab/>
      </w:r>
      <w:r w:rsidR="00113C99">
        <w:rPr>
          <w:sz w:val="24"/>
          <w:szCs w:val="24"/>
        </w:rPr>
        <w:tab/>
      </w:r>
      <w:r w:rsidR="00113C99">
        <w:rPr>
          <w:sz w:val="24"/>
          <w:szCs w:val="24"/>
        </w:rPr>
        <w:tab/>
      </w:r>
      <w:r w:rsidR="00113C99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</w:t>
      </w:r>
      <w:r w:rsidR="00113C99">
        <w:rPr>
          <w:sz w:val="24"/>
          <w:szCs w:val="24"/>
        </w:rPr>
        <w:t xml:space="preserve">        №</w:t>
      </w:r>
      <w:r w:rsidR="00235D0A">
        <w:rPr>
          <w:sz w:val="24"/>
          <w:szCs w:val="24"/>
        </w:rPr>
        <w:t xml:space="preserve"> </w:t>
      </w:r>
      <w:r>
        <w:rPr>
          <w:sz w:val="24"/>
          <w:szCs w:val="24"/>
        </w:rPr>
        <w:t>4557</w:t>
      </w:r>
      <w:r w:rsidR="00113C99">
        <w:rPr>
          <w:sz w:val="24"/>
          <w:szCs w:val="24"/>
          <w:u w:val="single"/>
        </w:rPr>
        <w:t xml:space="preserve">   </w:t>
      </w:r>
    </w:p>
    <w:p w:rsidR="00113C99" w:rsidRDefault="00113C99" w:rsidP="00113C99">
      <w:pPr>
        <w:rPr>
          <w:sz w:val="24"/>
          <w:szCs w:val="24"/>
        </w:rPr>
      </w:pPr>
    </w:p>
    <w:p w:rsidR="00420267" w:rsidRDefault="00420267" w:rsidP="00113C99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B5D2E" w:rsidRDefault="007B5D2E" w:rsidP="00113C99">
      <w:pPr>
        <w:pStyle w:val="a3"/>
        <w:spacing w:after="0"/>
        <w:rPr>
          <w:sz w:val="24"/>
          <w:szCs w:val="24"/>
        </w:rPr>
      </w:pPr>
    </w:p>
    <w:p w:rsidR="00113C99" w:rsidRDefault="00113C99" w:rsidP="00113C99">
      <w:pPr>
        <w:pStyle w:val="a3"/>
        <w:spacing w:after="0"/>
        <w:rPr>
          <w:sz w:val="24"/>
          <w:szCs w:val="24"/>
        </w:rPr>
      </w:pPr>
      <w:r w:rsidRPr="006E2B7D">
        <w:rPr>
          <w:sz w:val="24"/>
          <w:szCs w:val="24"/>
        </w:rPr>
        <w:t>О</w:t>
      </w:r>
      <w:r w:rsidR="001E6B33">
        <w:rPr>
          <w:sz w:val="24"/>
          <w:szCs w:val="24"/>
        </w:rPr>
        <w:t xml:space="preserve"> проведении </w:t>
      </w:r>
      <w:r w:rsidR="007B5D2E">
        <w:rPr>
          <w:sz w:val="24"/>
          <w:szCs w:val="24"/>
        </w:rPr>
        <w:t xml:space="preserve">городского </w:t>
      </w:r>
      <w:r w:rsidR="001E6B33">
        <w:rPr>
          <w:sz w:val="24"/>
          <w:szCs w:val="24"/>
        </w:rPr>
        <w:t>конкурса</w:t>
      </w:r>
      <w:r w:rsidRPr="006E2B7D">
        <w:rPr>
          <w:sz w:val="24"/>
          <w:szCs w:val="24"/>
        </w:rPr>
        <w:t xml:space="preserve"> </w:t>
      </w:r>
    </w:p>
    <w:p w:rsidR="00E33F90" w:rsidRDefault="00BF0788" w:rsidP="00113C99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="007B5D2E">
        <w:rPr>
          <w:sz w:val="24"/>
          <w:szCs w:val="24"/>
        </w:rPr>
        <w:t>Многоква</w:t>
      </w:r>
      <w:r>
        <w:rPr>
          <w:sz w:val="24"/>
          <w:szCs w:val="24"/>
        </w:rPr>
        <w:t>ртирный дом</w:t>
      </w:r>
      <w:r w:rsidR="007B5D2E">
        <w:rPr>
          <w:sz w:val="24"/>
          <w:szCs w:val="24"/>
        </w:rPr>
        <w:t xml:space="preserve"> образцового содержания</w:t>
      </w:r>
      <w:r>
        <w:rPr>
          <w:sz w:val="24"/>
          <w:szCs w:val="24"/>
        </w:rPr>
        <w:t>»</w:t>
      </w:r>
    </w:p>
    <w:p w:rsidR="00113C99" w:rsidRDefault="00113C99"/>
    <w:p w:rsidR="007B5D2E" w:rsidRDefault="007B5D2E"/>
    <w:p w:rsidR="00BF0788" w:rsidRDefault="00BF0788"/>
    <w:p w:rsidR="00E33F90" w:rsidRPr="00E33F90" w:rsidRDefault="00E33F90" w:rsidP="00E33F90">
      <w:pPr>
        <w:ind w:firstLine="851"/>
        <w:jc w:val="both"/>
        <w:rPr>
          <w:sz w:val="24"/>
          <w:szCs w:val="24"/>
        </w:rPr>
      </w:pPr>
      <w:r w:rsidRPr="00E33F90">
        <w:rPr>
          <w:sz w:val="24"/>
          <w:szCs w:val="24"/>
        </w:rPr>
        <w:t xml:space="preserve">В целях </w:t>
      </w:r>
      <w:r w:rsidR="00752EEE">
        <w:rPr>
          <w:sz w:val="24"/>
          <w:szCs w:val="24"/>
        </w:rPr>
        <w:t>стимулирования</w:t>
      </w:r>
      <w:r w:rsidR="00752EEE" w:rsidRPr="00E33F90">
        <w:rPr>
          <w:sz w:val="24"/>
          <w:szCs w:val="24"/>
        </w:rPr>
        <w:t xml:space="preserve"> </w:t>
      </w:r>
      <w:r w:rsidRPr="00E33F90">
        <w:rPr>
          <w:sz w:val="24"/>
          <w:szCs w:val="24"/>
        </w:rPr>
        <w:t xml:space="preserve">инициативы населения </w:t>
      </w:r>
      <w:r w:rsidR="00752EEE">
        <w:rPr>
          <w:sz w:val="24"/>
          <w:szCs w:val="24"/>
        </w:rPr>
        <w:t xml:space="preserve">в </w:t>
      </w:r>
      <w:r w:rsidR="006F6B37">
        <w:rPr>
          <w:sz w:val="24"/>
          <w:szCs w:val="24"/>
        </w:rPr>
        <w:t>повышении</w:t>
      </w:r>
      <w:r w:rsidR="00752EEE">
        <w:rPr>
          <w:sz w:val="24"/>
          <w:szCs w:val="24"/>
        </w:rPr>
        <w:t xml:space="preserve"> уровня </w:t>
      </w:r>
      <w:r w:rsidR="006F6B37">
        <w:rPr>
          <w:sz w:val="24"/>
          <w:szCs w:val="24"/>
        </w:rPr>
        <w:t xml:space="preserve">комфортности </w:t>
      </w:r>
      <w:r w:rsidR="00752EEE">
        <w:rPr>
          <w:sz w:val="24"/>
          <w:szCs w:val="24"/>
        </w:rPr>
        <w:t>проживания, активизации деятельности</w:t>
      </w:r>
      <w:r w:rsidRPr="00E33F90">
        <w:rPr>
          <w:sz w:val="24"/>
          <w:szCs w:val="24"/>
        </w:rPr>
        <w:t xml:space="preserve"> органов </w:t>
      </w:r>
      <w:r w:rsidR="00752EEE">
        <w:rPr>
          <w:sz w:val="24"/>
          <w:szCs w:val="24"/>
        </w:rPr>
        <w:t xml:space="preserve">территориального </w:t>
      </w:r>
      <w:r w:rsidRPr="00E33F90">
        <w:rPr>
          <w:sz w:val="24"/>
          <w:szCs w:val="24"/>
        </w:rPr>
        <w:t>общественного самоуправления</w:t>
      </w:r>
      <w:r w:rsidR="00752EEE">
        <w:rPr>
          <w:sz w:val="24"/>
          <w:szCs w:val="24"/>
        </w:rPr>
        <w:t>, советов</w:t>
      </w:r>
      <w:r w:rsidRPr="00E33F90">
        <w:rPr>
          <w:sz w:val="24"/>
          <w:szCs w:val="24"/>
        </w:rPr>
        <w:t xml:space="preserve"> </w:t>
      </w:r>
      <w:r w:rsidR="00235D0A">
        <w:rPr>
          <w:sz w:val="24"/>
          <w:szCs w:val="24"/>
        </w:rPr>
        <w:t>многоквартирных домов</w:t>
      </w:r>
      <w:r w:rsidR="006F6B37">
        <w:rPr>
          <w:sz w:val="24"/>
          <w:szCs w:val="24"/>
        </w:rPr>
        <w:t>, т</w:t>
      </w:r>
      <w:r w:rsidR="00752EEE">
        <w:rPr>
          <w:sz w:val="24"/>
          <w:szCs w:val="24"/>
        </w:rPr>
        <w:t>овариществ собственников жилья</w:t>
      </w:r>
      <w:r w:rsidRPr="00E33F90">
        <w:rPr>
          <w:sz w:val="24"/>
          <w:szCs w:val="24"/>
        </w:rPr>
        <w:t xml:space="preserve"> по улучшению качества эксплуатации</w:t>
      </w:r>
      <w:r w:rsidR="00BF0788">
        <w:rPr>
          <w:sz w:val="24"/>
          <w:szCs w:val="24"/>
        </w:rPr>
        <w:t xml:space="preserve">, </w:t>
      </w:r>
      <w:r w:rsidR="00752EEE">
        <w:rPr>
          <w:sz w:val="24"/>
          <w:szCs w:val="24"/>
        </w:rPr>
        <w:t>содержани</w:t>
      </w:r>
      <w:r w:rsidR="006F6B37">
        <w:rPr>
          <w:sz w:val="24"/>
          <w:szCs w:val="24"/>
        </w:rPr>
        <w:t>я</w:t>
      </w:r>
      <w:r w:rsidR="00752EEE">
        <w:rPr>
          <w:sz w:val="24"/>
          <w:szCs w:val="24"/>
        </w:rPr>
        <w:t xml:space="preserve"> и </w:t>
      </w:r>
      <w:r w:rsidR="00BF0788">
        <w:rPr>
          <w:sz w:val="24"/>
          <w:szCs w:val="24"/>
        </w:rPr>
        <w:t>р</w:t>
      </w:r>
      <w:r w:rsidRPr="00E33F90">
        <w:rPr>
          <w:sz w:val="24"/>
          <w:szCs w:val="24"/>
        </w:rPr>
        <w:t>емонта</w:t>
      </w:r>
      <w:r w:rsidR="00752EEE">
        <w:rPr>
          <w:sz w:val="24"/>
          <w:szCs w:val="24"/>
        </w:rPr>
        <w:t xml:space="preserve"> многоквартирных домов и придомовых территорий </w:t>
      </w:r>
      <w:r w:rsidRPr="00E33F90">
        <w:rPr>
          <w:sz w:val="24"/>
          <w:szCs w:val="24"/>
        </w:rPr>
        <w:t xml:space="preserve"> </w:t>
      </w:r>
      <w:r w:rsidR="00752EEE">
        <w:rPr>
          <w:sz w:val="24"/>
          <w:szCs w:val="24"/>
        </w:rPr>
        <w:t>в микрорайонах города Югорска</w:t>
      </w:r>
      <w:r w:rsidRPr="00E33F90">
        <w:rPr>
          <w:sz w:val="24"/>
          <w:szCs w:val="24"/>
        </w:rPr>
        <w:t>:</w:t>
      </w:r>
    </w:p>
    <w:p w:rsidR="00D27C74" w:rsidRPr="00327DE3" w:rsidRDefault="00D27C74" w:rsidP="00D27C74">
      <w:pPr>
        <w:suppressAutoHyphens w:val="0"/>
        <w:ind w:firstLine="720"/>
        <w:jc w:val="both"/>
        <w:rPr>
          <w:sz w:val="24"/>
        </w:rPr>
      </w:pPr>
      <w:r w:rsidRPr="00D00271">
        <w:rPr>
          <w:sz w:val="24"/>
        </w:rPr>
        <w:t xml:space="preserve">1. </w:t>
      </w:r>
      <w:r w:rsidR="00E14C56">
        <w:rPr>
          <w:sz w:val="24"/>
          <w:szCs w:val="24"/>
        </w:rPr>
        <w:t xml:space="preserve">Утвердить положение о проведении городского конкурса </w:t>
      </w:r>
      <w:r w:rsidR="00E14C56">
        <w:rPr>
          <w:sz w:val="24"/>
        </w:rPr>
        <w:t>«</w:t>
      </w:r>
      <w:r w:rsidR="00752EEE">
        <w:rPr>
          <w:sz w:val="24"/>
        </w:rPr>
        <w:t>М</w:t>
      </w:r>
      <w:r w:rsidR="00E14C56">
        <w:rPr>
          <w:sz w:val="24"/>
        </w:rPr>
        <w:t>ногоквартирный дом</w:t>
      </w:r>
      <w:r w:rsidR="00E14C56">
        <w:rPr>
          <w:sz w:val="24"/>
          <w:szCs w:val="24"/>
        </w:rPr>
        <w:t xml:space="preserve"> </w:t>
      </w:r>
      <w:r w:rsidR="00752EEE">
        <w:rPr>
          <w:sz w:val="24"/>
          <w:szCs w:val="24"/>
        </w:rPr>
        <w:t>образцового содержания»</w:t>
      </w:r>
      <w:r w:rsidR="00E14C56">
        <w:rPr>
          <w:sz w:val="24"/>
          <w:szCs w:val="24"/>
        </w:rPr>
        <w:t xml:space="preserve"> (приложение 1).</w:t>
      </w:r>
    </w:p>
    <w:p w:rsidR="00752EEE" w:rsidRPr="00327DE3" w:rsidRDefault="00E14C56" w:rsidP="00752EEE">
      <w:pPr>
        <w:suppressAutoHyphens w:val="0"/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2. </w:t>
      </w:r>
      <w:r w:rsidR="00752EEE">
        <w:rPr>
          <w:sz w:val="24"/>
          <w:szCs w:val="24"/>
        </w:rPr>
        <w:t xml:space="preserve">Определить </w:t>
      </w:r>
      <w:r w:rsidRPr="00D00271">
        <w:rPr>
          <w:sz w:val="24"/>
        </w:rPr>
        <w:t xml:space="preserve">Департамент жилищно-коммунального и строительного комплекса (В.К. </w:t>
      </w:r>
      <w:proofErr w:type="spellStart"/>
      <w:r w:rsidRPr="00D00271">
        <w:rPr>
          <w:sz w:val="24"/>
        </w:rPr>
        <w:t>Бандурин</w:t>
      </w:r>
      <w:proofErr w:type="spellEnd"/>
      <w:r w:rsidRPr="00D00271">
        <w:rPr>
          <w:sz w:val="24"/>
        </w:rPr>
        <w:t xml:space="preserve">) </w:t>
      </w:r>
      <w:r w:rsidR="006F6B37">
        <w:rPr>
          <w:sz w:val="24"/>
        </w:rPr>
        <w:t>у</w:t>
      </w:r>
      <w:r w:rsidR="00752EEE">
        <w:rPr>
          <w:sz w:val="24"/>
        </w:rPr>
        <w:t xml:space="preserve">полномоченным органом по </w:t>
      </w:r>
      <w:r w:rsidRPr="00D00271">
        <w:rPr>
          <w:sz w:val="24"/>
        </w:rPr>
        <w:t>организаци</w:t>
      </w:r>
      <w:r w:rsidR="00752EEE">
        <w:rPr>
          <w:sz w:val="24"/>
        </w:rPr>
        <w:t>и</w:t>
      </w:r>
      <w:r w:rsidRPr="00D00271">
        <w:rPr>
          <w:sz w:val="24"/>
        </w:rPr>
        <w:t xml:space="preserve"> проведения городского конкурса </w:t>
      </w:r>
      <w:r w:rsidR="00752EEE">
        <w:rPr>
          <w:sz w:val="24"/>
        </w:rPr>
        <w:t>«Многоквартирный дом</w:t>
      </w:r>
      <w:r w:rsidR="00752EEE">
        <w:rPr>
          <w:sz w:val="24"/>
          <w:szCs w:val="24"/>
        </w:rPr>
        <w:t xml:space="preserve"> образцового содержания».</w:t>
      </w:r>
    </w:p>
    <w:p w:rsidR="00BF0788" w:rsidRDefault="00BF0788" w:rsidP="00752EEE">
      <w:pPr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BF0788">
        <w:rPr>
          <w:sz w:val="24"/>
          <w:szCs w:val="24"/>
        </w:rPr>
        <w:t xml:space="preserve"> </w:t>
      </w:r>
      <w:r w:rsidRPr="00E33F90">
        <w:rPr>
          <w:sz w:val="24"/>
          <w:szCs w:val="24"/>
        </w:rPr>
        <w:t xml:space="preserve">Утвердить состав комиссии </w:t>
      </w:r>
      <w:r w:rsidR="004C3975">
        <w:rPr>
          <w:sz w:val="24"/>
          <w:szCs w:val="24"/>
        </w:rPr>
        <w:t>по</w:t>
      </w:r>
      <w:r w:rsidRPr="00E33F90">
        <w:rPr>
          <w:sz w:val="24"/>
          <w:szCs w:val="24"/>
        </w:rPr>
        <w:t xml:space="preserve"> п</w:t>
      </w:r>
      <w:r>
        <w:rPr>
          <w:sz w:val="24"/>
          <w:szCs w:val="24"/>
        </w:rPr>
        <w:t>одведени</w:t>
      </w:r>
      <w:r w:rsidR="004C3975">
        <w:rPr>
          <w:sz w:val="24"/>
          <w:szCs w:val="24"/>
        </w:rPr>
        <w:t>ю</w:t>
      </w:r>
      <w:r w:rsidRPr="00E33F90">
        <w:rPr>
          <w:sz w:val="24"/>
          <w:szCs w:val="24"/>
        </w:rPr>
        <w:t xml:space="preserve"> итогов городского </w:t>
      </w:r>
      <w:r w:rsidR="004C3975">
        <w:rPr>
          <w:sz w:val="24"/>
          <w:szCs w:val="24"/>
        </w:rPr>
        <w:t xml:space="preserve">конкурса </w:t>
      </w:r>
      <w:r w:rsidR="004C3975">
        <w:rPr>
          <w:sz w:val="24"/>
        </w:rPr>
        <w:t>«Мног</w:t>
      </w:r>
      <w:r w:rsidR="004C3975">
        <w:rPr>
          <w:sz w:val="24"/>
        </w:rPr>
        <w:t>о</w:t>
      </w:r>
      <w:r w:rsidR="004C3975">
        <w:rPr>
          <w:sz w:val="24"/>
        </w:rPr>
        <w:t>квартирный дом</w:t>
      </w:r>
      <w:r w:rsidR="004C3975">
        <w:rPr>
          <w:sz w:val="24"/>
          <w:szCs w:val="24"/>
        </w:rPr>
        <w:t xml:space="preserve"> образцового содержания» (п</w:t>
      </w:r>
      <w:r w:rsidRPr="00E33F90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</w:t>
      </w:r>
      <w:r w:rsidR="00193492">
        <w:rPr>
          <w:sz w:val="24"/>
          <w:szCs w:val="24"/>
        </w:rPr>
        <w:t>2</w:t>
      </w:r>
      <w:r w:rsidRPr="00E33F90">
        <w:rPr>
          <w:sz w:val="24"/>
          <w:szCs w:val="24"/>
        </w:rPr>
        <w:t>).</w:t>
      </w:r>
    </w:p>
    <w:p w:rsidR="00D27C74" w:rsidRDefault="00097259" w:rsidP="00D27C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27C74">
        <w:rPr>
          <w:sz w:val="24"/>
          <w:szCs w:val="24"/>
        </w:rPr>
        <w:t>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D27C74" w:rsidRDefault="00097259" w:rsidP="00D27C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27C74">
        <w:rPr>
          <w:sz w:val="24"/>
          <w:szCs w:val="24"/>
        </w:rPr>
        <w:t xml:space="preserve">. </w:t>
      </w:r>
      <w:proofErr w:type="gramStart"/>
      <w:r w:rsidR="00D27C74">
        <w:rPr>
          <w:sz w:val="24"/>
          <w:szCs w:val="24"/>
        </w:rPr>
        <w:t>Контроль за</w:t>
      </w:r>
      <w:proofErr w:type="gramEnd"/>
      <w:r w:rsidR="00D27C74">
        <w:rPr>
          <w:sz w:val="24"/>
          <w:szCs w:val="24"/>
        </w:rPr>
        <w:t xml:space="preserve"> выполнением постановления возложить на заместителя главы администрации </w:t>
      </w:r>
      <w:r w:rsidR="00BF0788">
        <w:rPr>
          <w:sz w:val="24"/>
          <w:szCs w:val="24"/>
        </w:rPr>
        <w:t>города</w:t>
      </w:r>
      <w:r w:rsidR="00D27C74">
        <w:rPr>
          <w:sz w:val="24"/>
          <w:szCs w:val="24"/>
        </w:rPr>
        <w:t xml:space="preserve"> - директора департамента жилищно-коммунального и строительного комплекса  администрации города Югорска  В.К. Бандурина.</w:t>
      </w:r>
    </w:p>
    <w:p w:rsidR="00D27C74" w:rsidRDefault="00D27C74" w:rsidP="00D27C74">
      <w:pPr>
        <w:suppressAutoHyphens w:val="0"/>
        <w:ind w:firstLine="720"/>
        <w:jc w:val="both"/>
        <w:rPr>
          <w:sz w:val="24"/>
        </w:rPr>
      </w:pPr>
    </w:p>
    <w:p w:rsidR="00D27C74" w:rsidRDefault="00D27C74" w:rsidP="00D27C74">
      <w:pPr>
        <w:suppressAutoHyphens w:val="0"/>
        <w:ind w:firstLine="720"/>
        <w:jc w:val="both"/>
        <w:rPr>
          <w:sz w:val="24"/>
        </w:rPr>
      </w:pPr>
    </w:p>
    <w:p w:rsidR="00D27C74" w:rsidRDefault="00D27C74" w:rsidP="00D27C74">
      <w:pPr>
        <w:suppressAutoHyphens w:val="0"/>
        <w:ind w:firstLine="709"/>
        <w:jc w:val="both"/>
        <w:rPr>
          <w:sz w:val="24"/>
        </w:rPr>
      </w:pPr>
    </w:p>
    <w:p w:rsidR="00E33F90" w:rsidRDefault="00E33F90" w:rsidP="00E33F90">
      <w:pPr>
        <w:ind w:left="360"/>
        <w:jc w:val="both"/>
      </w:pPr>
    </w:p>
    <w:p w:rsidR="00113C99" w:rsidRDefault="00113C99"/>
    <w:p w:rsidR="00D27C74" w:rsidRPr="00C46D7E" w:rsidRDefault="00D27C74" w:rsidP="00D27C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C46D7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C46D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администрации города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6E2919" w:rsidRDefault="006E2919"/>
    <w:p w:rsidR="006E2919" w:rsidRDefault="006E2919"/>
    <w:p w:rsidR="001610CB" w:rsidRDefault="001610CB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2919" w:rsidRPr="00193492" w:rsidRDefault="006E2919" w:rsidP="006E2919">
      <w:pPr>
        <w:jc w:val="right"/>
        <w:rPr>
          <w:sz w:val="24"/>
          <w:szCs w:val="24"/>
        </w:rPr>
      </w:pPr>
      <w:r w:rsidRPr="00193492">
        <w:rPr>
          <w:sz w:val="24"/>
          <w:szCs w:val="24"/>
        </w:rPr>
        <w:lastRenderedPageBreak/>
        <w:t>Приложение</w:t>
      </w:r>
      <w:r w:rsidR="001E6B33" w:rsidRPr="00193492">
        <w:rPr>
          <w:sz w:val="24"/>
          <w:szCs w:val="24"/>
        </w:rPr>
        <w:t xml:space="preserve"> 1</w:t>
      </w:r>
    </w:p>
    <w:p w:rsidR="006E2919" w:rsidRPr="00193492" w:rsidRDefault="006E2919" w:rsidP="006E2919">
      <w:pPr>
        <w:jc w:val="right"/>
        <w:rPr>
          <w:sz w:val="24"/>
          <w:szCs w:val="24"/>
        </w:rPr>
      </w:pPr>
      <w:r w:rsidRPr="00193492">
        <w:rPr>
          <w:sz w:val="24"/>
          <w:szCs w:val="24"/>
        </w:rPr>
        <w:t>к постановлению</w:t>
      </w:r>
    </w:p>
    <w:p w:rsidR="006E2919" w:rsidRPr="00193492" w:rsidRDefault="006E2919" w:rsidP="006E2919">
      <w:pPr>
        <w:jc w:val="right"/>
        <w:rPr>
          <w:sz w:val="24"/>
          <w:szCs w:val="24"/>
        </w:rPr>
      </w:pPr>
      <w:r w:rsidRPr="00193492">
        <w:rPr>
          <w:sz w:val="24"/>
          <w:szCs w:val="24"/>
        </w:rPr>
        <w:t>администрации города Югорска</w:t>
      </w:r>
    </w:p>
    <w:p w:rsidR="006E2919" w:rsidRPr="00193492" w:rsidRDefault="006E2919" w:rsidP="006E2919">
      <w:pPr>
        <w:jc w:val="right"/>
        <w:rPr>
          <w:sz w:val="24"/>
          <w:szCs w:val="24"/>
          <w:u w:val="single"/>
        </w:rPr>
      </w:pPr>
      <w:r w:rsidRPr="00193492">
        <w:rPr>
          <w:sz w:val="24"/>
          <w:szCs w:val="24"/>
        </w:rPr>
        <w:t xml:space="preserve">от </w:t>
      </w:r>
      <w:r w:rsidR="0056210B">
        <w:rPr>
          <w:sz w:val="24"/>
          <w:szCs w:val="24"/>
        </w:rPr>
        <w:t xml:space="preserve">03.09.2014 </w:t>
      </w:r>
      <w:r w:rsidRPr="00193492">
        <w:rPr>
          <w:sz w:val="24"/>
          <w:szCs w:val="24"/>
        </w:rPr>
        <w:t xml:space="preserve"> № </w:t>
      </w:r>
      <w:r w:rsidR="0056210B">
        <w:rPr>
          <w:sz w:val="24"/>
          <w:szCs w:val="24"/>
        </w:rPr>
        <w:t>4557</w:t>
      </w:r>
      <w:r w:rsidRPr="00193492">
        <w:rPr>
          <w:sz w:val="24"/>
          <w:szCs w:val="24"/>
          <w:u w:val="single"/>
        </w:rPr>
        <w:t xml:space="preserve">  </w:t>
      </w:r>
    </w:p>
    <w:p w:rsidR="006E2919" w:rsidRDefault="006E2919"/>
    <w:p w:rsidR="006E2919" w:rsidRDefault="006E2919"/>
    <w:p w:rsidR="006E2919" w:rsidRPr="00962EEB" w:rsidRDefault="006E2919" w:rsidP="006E2919">
      <w:pPr>
        <w:jc w:val="center"/>
        <w:rPr>
          <w:b/>
        </w:rPr>
      </w:pPr>
    </w:p>
    <w:p w:rsidR="006E2919" w:rsidRPr="006E2919" w:rsidRDefault="006E2919" w:rsidP="006E2919">
      <w:pPr>
        <w:jc w:val="center"/>
        <w:rPr>
          <w:b/>
          <w:sz w:val="24"/>
          <w:szCs w:val="24"/>
        </w:rPr>
      </w:pPr>
      <w:r w:rsidRPr="006E2919">
        <w:rPr>
          <w:b/>
          <w:sz w:val="24"/>
          <w:szCs w:val="24"/>
        </w:rPr>
        <w:t>ПОЛОЖЕНИЕ</w:t>
      </w:r>
    </w:p>
    <w:p w:rsidR="006E2919" w:rsidRPr="006E2919" w:rsidRDefault="006E2919" w:rsidP="006E2919">
      <w:pPr>
        <w:jc w:val="center"/>
        <w:rPr>
          <w:b/>
          <w:sz w:val="24"/>
          <w:szCs w:val="24"/>
        </w:rPr>
      </w:pPr>
      <w:r w:rsidRPr="006E2919">
        <w:rPr>
          <w:b/>
          <w:sz w:val="24"/>
          <w:szCs w:val="24"/>
        </w:rPr>
        <w:t xml:space="preserve">О проведении </w:t>
      </w:r>
      <w:r w:rsidR="004C3975">
        <w:rPr>
          <w:b/>
          <w:sz w:val="24"/>
          <w:szCs w:val="24"/>
        </w:rPr>
        <w:t>городского</w:t>
      </w:r>
      <w:r w:rsidRPr="006E2919">
        <w:rPr>
          <w:b/>
          <w:sz w:val="24"/>
          <w:szCs w:val="24"/>
        </w:rPr>
        <w:t xml:space="preserve"> конкурса </w:t>
      </w:r>
    </w:p>
    <w:p w:rsidR="006E2919" w:rsidRDefault="006E2919" w:rsidP="006E2919">
      <w:pPr>
        <w:jc w:val="center"/>
        <w:rPr>
          <w:b/>
          <w:sz w:val="24"/>
          <w:szCs w:val="24"/>
        </w:rPr>
      </w:pPr>
      <w:r w:rsidRPr="006E2919">
        <w:rPr>
          <w:b/>
          <w:sz w:val="24"/>
          <w:szCs w:val="24"/>
        </w:rPr>
        <w:t>«</w:t>
      </w:r>
      <w:r w:rsidR="004C3975">
        <w:rPr>
          <w:b/>
          <w:sz w:val="24"/>
          <w:szCs w:val="24"/>
        </w:rPr>
        <w:t>М</w:t>
      </w:r>
      <w:r w:rsidRPr="006E2919">
        <w:rPr>
          <w:b/>
          <w:sz w:val="24"/>
          <w:szCs w:val="24"/>
        </w:rPr>
        <w:t>ногоквартирный дом</w:t>
      </w:r>
      <w:r w:rsidR="004C3975">
        <w:rPr>
          <w:b/>
          <w:sz w:val="24"/>
          <w:szCs w:val="24"/>
        </w:rPr>
        <w:t xml:space="preserve"> образцового содержания</w:t>
      </w:r>
      <w:r w:rsidRPr="006E2919">
        <w:rPr>
          <w:b/>
          <w:sz w:val="24"/>
          <w:szCs w:val="24"/>
        </w:rPr>
        <w:t xml:space="preserve">»  </w:t>
      </w:r>
    </w:p>
    <w:p w:rsidR="004C3975" w:rsidRPr="006E2919" w:rsidRDefault="004C3975" w:rsidP="006E2919">
      <w:pPr>
        <w:jc w:val="center"/>
        <w:rPr>
          <w:b/>
          <w:sz w:val="24"/>
          <w:szCs w:val="24"/>
        </w:rPr>
      </w:pPr>
    </w:p>
    <w:p w:rsidR="006E2919" w:rsidRPr="006E2919" w:rsidRDefault="006E2919" w:rsidP="006E2919">
      <w:pPr>
        <w:pStyle w:val="a7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E2919">
        <w:rPr>
          <w:b/>
          <w:sz w:val="24"/>
          <w:szCs w:val="24"/>
        </w:rPr>
        <w:t>Общ</w:t>
      </w:r>
      <w:r w:rsidR="00300A8C">
        <w:rPr>
          <w:b/>
          <w:sz w:val="24"/>
          <w:szCs w:val="24"/>
        </w:rPr>
        <w:t>и</w:t>
      </w:r>
      <w:r w:rsidRPr="006E2919">
        <w:rPr>
          <w:b/>
          <w:sz w:val="24"/>
          <w:szCs w:val="24"/>
        </w:rPr>
        <w:t>е положени</w:t>
      </w:r>
      <w:r w:rsidR="00300A8C">
        <w:rPr>
          <w:b/>
          <w:sz w:val="24"/>
          <w:szCs w:val="24"/>
        </w:rPr>
        <w:t>я</w:t>
      </w:r>
    </w:p>
    <w:p w:rsidR="006E2919" w:rsidRPr="006E2919" w:rsidRDefault="006E2919" w:rsidP="006E2919">
      <w:pPr>
        <w:pStyle w:val="a7"/>
        <w:rPr>
          <w:b/>
          <w:sz w:val="24"/>
          <w:szCs w:val="24"/>
        </w:rPr>
      </w:pPr>
    </w:p>
    <w:p w:rsidR="0052719F" w:rsidRPr="00E33F90" w:rsidRDefault="006E2919" w:rsidP="0052719F">
      <w:pPr>
        <w:ind w:firstLine="709"/>
        <w:jc w:val="both"/>
        <w:rPr>
          <w:sz w:val="24"/>
          <w:szCs w:val="24"/>
        </w:rPr>
      </w:pPr>
      <w:r w:rsidRPr="0052719F">
        <w:rPr>
          <w:sz w:val="24"/>
          <w:szCs w:val="24"/>
        </w:rPr>
        <w:t>1.</w:t>
      </w:r>
      <w:r w:rsidR="0052719F">
        <w:rPr>
          <w:sz w:val="24"/>
          <w:szCs w:val="24"/>
        </w:rPr>
        <w:t>1</w:t>
      </w:r>
      <w:r w:rsidRPr="0052719F">
        <w:rPr>
          <w:sz w:val="24"/>
          <w:szCs w:val="24"/>
        </w:rPr>
        <w:t xml:space="preserve">. </w:t>
      </w:r>
      <w:r w:rsidR="0052719F" w:rsidRPr="0052719F">
        <w:rPr>
          <w:sz w:val="24"/>
          <w:szCs w:val="24"/>
        </w:rPr>
        <w:t xml:space="preserve">Целью проведения </w:t>
      </w:r>
      <w:r w:rsidR="0052719F">
        <w:rPr>
          <w:sz w:val="24"/>
          <w:szCs w:val="24"/>
        </w:rPr>
        <w:t xml:space="preserve">городского </w:t>
      </w:r>
      <w:r w:rsidR="0052719F" w:rsidRPr="0052719F">
        <w:rPr>
          <w:sz w:val="24"/>
          <w:szCs w:val="24"/>
        </w:rPr>
        <w:t>конкурс</w:t>
      </w:r>
      <w:r w:rsidR="0052719F">
        <w:rPr>
          <w:sz w:val="24"/>
          <w:szCs w:val="24"/>
        </w:rPr>
        <w:t>а</w:t>
      </w:r>
      <w:r w:rsidR="0052719F" w:rsidRPr="0052719F">
        <w:rPr>
          <w:sz w:val="24"/>
          <w:szCs w:val="24"/>
        </w:rPr>
        <w:t xml:space="preserve"> «Многоквартирный дом образцового содержания»</w:t>
      </w:r>
      <w:r w:rsidR="006F6B37">
        <w:rPr>
          <w:sz w:val="24"/>
          <w:szCs w:val="24"/>
        </w:rPr>
        <w:t xml:space="preserve"> (далее – к</w:t>
      </w:r>
      <w:r w:rsidR="00EA0392">
        <w:rPr>
          <w:sz w:val="24"/>
          <w:szCs w:val="24"/>
        </w:rPr>
        <w:t>онкурс)</w:t>
      </w:r>
      <w:r w:rsidR="0052719F">
        <w:rPr>
          <w:sz w:val="24"/>
          <w:szCs w:val="24"/>
        </w:rPr>
        <w:t xml:space="preserve"> </w:t>
      </w:r>
      <w:r w:rsidR="0052719F" w:rsidRPr="0052719F">
        <w:rPr>
          <w:sz w:val="24"/>
          <w:szCs w:val="24"/>
        </w:rPr>
        <w:t xml:space="preserve">является </w:t>
      </w:r>
      <w:r w:rsidR="00193492">
        <w:rPr>
          <w:sz w:val="24"/>
          <w:szCs w:val="24"/>
        </w:rPr>
        <w:t>мотиваци</w:t>
      </w:r>
      <w:r w:rsidR="004E01EC">
        <w:rPr>
          <w:sz w:val="24"/>
          <w:szCs w:val="24"/>
        </w:rPr>
        <w:t>я</w:t>
      </w:r>
      <w:r w:rsidR="0052719F">
        <w:rPr>
          <w:sz w:val="24"/>
          <w:szCs w:val="24"/>
        </w:rPr>
        <w:t xml:space="preserve"> </w:t>
      </w:r>
      <w:r w:rsidR="00193492">
        <w:rPr>
          <w:sz w:val="24"/>
          <w:szCs w:val="24"/>
        </w:rPr>
        <w:t xml:space="preserve">создания и </w:t>
      </w:r>
      <w:r w:rsidR="0052719F">
        <w:rPr>
          <w:sz w:val="24"/>
          <w:szCs w:val="24"/>
        </w:rPr>
        <w:t>деятельности</w:t>
      </w:r>
      <w:r w:rsidR="0052719F" w:rsidRPr="00E33F90">
        <w:rPr>
          <w:sz w:val="24"/>
          <w:szCs w:val="24"/>
        </w:rPr>
        <w:t xml:space="preserve"> </w:t>
      </w:r>
      <w:r w:rsidR="006F6B37">
        <w:rPr>
          <w:sz w:val="24"/>
          <w:szCs w:val="24"/>
        </w:rPr>
        <w:t>т</w:t>
      </w:r>
      <w:r w:rsidR="0052719F">
        <w:rPr>
          <w:sz w:val="24"/>
          <w:szCs w:val="24"/>
        </w:rPr>
        <w:t>овариществ собственников жилья</w:t>
      </w:r>
      <w:r w:rsidR="0052719F" w:rsidRPr="00E33F90">
        <w:rPr>
          <w:sz w:val="24"/>
          <w:szCs w:val="24"/>
        </w:rPr>
        <w:t xml:space="preserve"> </w:t>
      </w:r>
      <w:r w:rsidR="00193492">
        <w:rPr>
          <w:sz w:val="24"/>
          <w:szCs w:val="24"/>
        </w:rPr>
        <w:t>и Советов</w:t>
      </w:r>
      <w:r w:rsidR="00193492" w:rsidRPr="00E33F90">
        <w:rPr>
          <w:sz w:val="24"/>
          <w:szCs w:val="24"/>
        </w:rPr>
        <w:t xml:space="preserve"> </w:t>
      </w:r>
      <w:r w:rsidR="00193492">
        <w:rPr>
          <w:sz w:val="24"/>
          <w:szCs w:val="24"/>
        </w:rPr>
        <w:t>многоквартирных домов</w:t>
      </w:r>
      <w:r w:rsidR="00193492" w:rsidRPr="00E33F90">
        <w:rPr>
          <w:sz w:val="24"/>
          <w:szCs w:val="24"/>
        </w:rPr>
        <w:t xml:space="preserve">, </w:t>
      </w:r>
      <w:r w:rsidR="004E01EC">
        <w:rPr>
          <w:sz w:val="24"/>
          <w:szCs w:val="24"/>
        </w:rPr>
        <w:t>стимулирование</w:t>
      </w:r>
      <w:r w:rsidR="004E01EC" w:rsidRPr="00E33F90">
        <w:rPr>
          <w:sz w:val="24"/>
          <w:szCs w:val="24"/>
        </w:rPr>
        <w:t xml:space="preserve"> инициативы населения </w:t>
      </w:r>
      <w:r w:rsidR="004E01EC">
        <w:rPr>
          <w:sz w:val="24"/>
          <w:szCs w:val="24"/>
        </w:rPr>
        <w:t xml:space="preserve">в </w:t>
      </w:r>
      <w:r w:rsidR="006F6B37">
        <w:rPr>
          <w:sz w:val="24"/>
          <w:szCs w:val="24"/>
        </w:rPr>
        <w:t>повышении уровня комфортности проживания</w:t>
      </w:r>
      <w:r w:rsidR="004E01EC">
        <w:rPr>
          <w:sz w:val="24"/>
          <w:szCs w:val="24"/>
        </w:rPr>
        <w:t xml:space="preserve">, </w:t>
      </w:r>
      <w:r w:rsidR="0052719F" w:rsidRPr="00E33F90">
        <w:rPr>
          <w:sz w:val="24"/>
          <w:szCs w:val="24"/>
        </w:rPr>
        <w:t>качества эксплуатации</w:t>
      </w:r>
      <w:r w:rsidR="0052719F">
        <w:rPr>
          <w:sz w:val="24"/>
          <w:szCs w:val="24"/>
        </w:rPr>
        <w:t>, содержани</w:t>
      </w:r>
      <w:r w:rsidR="00193492">
        <w:rPr>
          <w:sz w:val="24"/>
          <w:szCs w:val="24"/>
        </w:rPr>
        <w:t>я</w:t>
      </w:r>
      <w:r w:rsidR="0052719F">
        <w:rPr>
          <w:sz w:val="24"/>
          <w:szCs w:val="24"/>
        </w:rPr>
        <w:t xml:space="preserve"> многоквартирных домов и придомовых территорий </w:t>
      </w:r>
      <w:r w:rsidR="0052719F" w:rsidRPr="00E33F90">
        <w:rPr>
          <w:sz w:val="24"/>
          <w:szCs w:val="24"/>
        </w:rPr>
        <w:t xml:space="preserve"> </w:t>
      </w:r>
      <w:r w:rsidR="0052719F">
        <w:rPr>
          <w:sz w:val="24"/>
          <w:szCs w:val="24"/>
        </w:rPr>
        <w:t>в микрорайонах города Югорска</w:t>
      </w:r>
      <w:r w:rsidR="00494C16">
        <w:rPr>
          <w:sz w:val="24"/>
          <w:szCs w:val="24"/>
        </w:rPr>
        <w:t>.</w:t>
      </w:r>
    </w:p>
    <w:p w:rsidR="006E2919" w:rsidRDefault="006E2919" w:rsidP="0052719F">
      <w:pPr>
        <w:ind w:firstLine="709"/>
        <w:jc w:val="both"/>
        <w:rPr>
          <w:sz w:val="24"/>
          <w:szCs w:val="24"/>
        </w:rPr>
      </w:pPr>
      <w:r w:rsidRPr="0052719F">
        <w:rPr>
          <w:sz w:val="24"/>
          <w:szCs w:val="24"/>
        </w:rPr>
        <w:t>1.</w:t>
      </w:r>
      <w:r w:rsidR="0052719F">
        <w:rPr>
          <w:sz w:val="24"/>
          <w:szCs w:val="24"/>
        </w:rPr>
        <w:t>2</w:t>
      </w:r>
      <w:r w:rsidRPr="0052719F">
        <w:rPr>
          <w:sz w:val="24"/>
          <w:szCs w:val="24"/>
        </w:rPr>
        <w:t xml:space="preserve">. Основными задачами конкурса являются привлечение населения к самостоятельному решению вопросов содержания </w:t>
      </w:r>
      <w:r w:rsidR="0052719F">
        <w:rPr>
          <w:sz w:val="24"/>
          <w:szCs w:val="24"/>
        </w:rPr>
        <w:t xml:space="preserve">и благоустройства </w:t>
      </w:r>
      <w:r w:rsidRPr="0052719F">
        <w:rPr>
          <w:sz w:val="24"/>
          <w:szCs w:val="24"/>
        </w:rPr>
        <w:t xml:space="preserve">жилищного фонда, развитие творческой инициативы в эстетическом оформлении </w:t>
      </w:r>
      <w:r w:rsidR="0052719F">
        <w:rPr>
          <w:sz w:val="24"/>
          <w:szCs w:val="24"/>
        </w:rPr>
        <w:t xml:space="preserve">подъездов, фасадов и </w:t>
      </w:r>
      <w:r w:rsidRPr="0052719F">
        <w:rPr>
          <w:sz w:val="24"/>
          <w:szCs w:val="24"/>
        </w:rPr>
        <w:t>дворовых территорий</w:t>
      </w:r>
      <w:r w:rsidR="0052719F">
        <w:rPr>
          <w:sz w:val="24"/>
          <w:szCs w:val="24"/>
        </w:rPr>
        <w:t xml:space="preserve"> многоквартирных домов</w:t>
      </w:r>
      <w:r w:rsidRPr="0052719F">
        <w:rPr>
          <w:sz w:val="24"/>
          <w:szCs w:val="24"/>
        </w:rPr>
        <w:t xml:space="preserve">, совершенствование </w:t>
      </w:r>
      <w:r w:rsidR="00494C16">
        <w:rPr>
          <w:sz w:val="24"/>
          <w:szCs w:val="24"/>
        </w:rPr>
        <w:t>и создание условий для комфорт</w:t>
      </w:r>
      <w:r w:rsidR="00BA6CC7">
        <w:rPr>
          <w:sz w:val="24"/>
          <w:szCs w:val="24"/>
        </w:rPr>
        <w:t>ного</w:t>
      </w:r>
      <w:r w:rsidR="00494C16">
        <w:rPr>
          <w:sz w:val="24"/>
          <w:szCs w:val="24"/>
        </w:rPr>
        <w:t xml:space="preserve"> проживания жителей города Югорска.</w:t>
      </w:r>
    </w:p>
    <w:p w:rsidR="001C234E" w:rsidRPr="0052719F" w:rsidRDefault="001C234E" w:rsidP="0052719F">
      <w:pPr>
        <w:ind w:firstLine="709"/>
        <w:jc w:val="both"/>
        <w:rPr>
          <w:sz w:val="24"/>
          <w:szCs w:val="24"/>
        </w:rPr>
      </w:pPr>
    </w:p>
    <w:p w:rsidR="006E2919" w:rsidRPr="0052719F" w:rsidRDefault="006E2919" w:rsidP="004C3975">
      <w:pPr>
        <w:ind w:firstLine="709"/>
        <w:jc w:val="center"/>
        <w:rPr>
          <w:b/>
          <w:sz w:val="24"/>
          <w:szCs w:val="24"/>
        </w:rPr>
      </w:pPr>
      <w:r w:rsidRPr="0052719F">
        <w:rPr>
          <w:b/>
          <w:sz w:val="24"/>
          <w:szCs w:val="24"/>
        </w:rPr>
        <w:t xml:space="preserve">2. </w:t>
      </w:r>
      <w:r w:rsidR="00EA0392">
        <w:rPr>
          <w:b/>
          <w:sz w:val="24"/>
          <w:szCs w:val="24"/>
        </w:rPr>
        <w:t>Организация и у</w:t>
      </w:r>
      <w:r w:rsidR="0052719F">
        <w:rPr>
          <w:b/>
          <w:sz w:val="24"/>
          <w:szCs w:val="24"/>
        </w:rPr>
        <w:t>словия</w:t>
      </w:r>
      <w:r w:rsidRPr="0052719F">
        <w:rPr>
          <w:b/>
          <w:sz w:val="24"/>
          <w:szCs w:val="24"/>
        </w:rPr>
        <w:t xml:space="preserve"> проведени</w:t>
      </w:r>
      <w:r w:rsidR="00EA0392">
        <w:rPr>
          <w:b/>
          <w:sz w:val="24"/>
          <w:szCs w:val="24"/>
        </w:rPr>
        <w:t>я</w:t>
      </w:r>
      <w:r w:rsidRPr="0052719F">
        <w:rPr>
          <w:b/>
          <w:sz w:val="24"/>
          <w:szCs w:val="24"/>
        </w:rPr>
        <w:t xml:space="preserve"> конкурса</w:t>
      </w:r>
    </w:p>
    <w:p w:rsidR="006E2919" w:rsidRPr="0052719F" w:rsidRDefault="006E2919" w:rsidP="004C3975">
      <w:pPr>
        <w:ind w:firstLine="709"/>
        <w:jc w:val="both"/>
        <w:rPr>
          <w:sz w:val="24"/>
          <w:szCs w:val="24"/>
        </w:rPr>
      </w:pPr>
    </w:p>
    <w:p w:rsidR="0052719F" w:rsidRDefault="006E2919" w:rsidP="004C3975">
      <w:pPr>
        <w:ind w:firstLine="709"/>
        <w:jc w:val="both"/>
        <w:rPr>
          <w:sz w:val="24"/>
          <w:szCs w:val="24"/>
        </w:rPr>
      </w:pPr>
      <w:r w:rsidRPr="00790C33">
        <w:rPr>
          <w:sz w:val="24"/>
          <w:szCs w:val="24"/>
        </w:rPr>
        <w:t>2.1.</w:t>
      </w:r>
      <w:r w:rsidRPr="006E2919">
        <w:rPr>
          <w:sz w:val="24"/>
          <w:szCs w:val="24"/>
        </w:rPr>
        <w:t xml:space="preserve"> Организатором </w:t>
      </w:r>
      <w:r w:rsidR="00CB4FE0">
        <w:rPr>
          <w:sz w:val="24"/>
          <w:szCs w:val="24"/>
        </w:rPr>
        <w:t>к</w:t>
      </w:r>
      <w:r w:rsidRPr="006E2919">
        <w:rPr>
          <w:sz w:val="24"/>
          <w:szCs w:val="24"/>
        </w:rPr>
        <w:t xml:space="preserve">онкурса является </w:t>
      </w:r>
      <w:r w:rsidR="0052719F">
        <w:rPr>
          <w:sz w:val="24"/>
          <w:szCs w:val="24"/>
        </w:rPr>
        <w:t>администрация города Югорска в лице Д</w:t>
      </w:r>
      <w:r>
        <w:rPr>
          <w:sz w:val="24"/>
          <w:szCs w:val="24"/>
        </w:rPr>
        <w:t>епартамент</w:t>
      </w:r>
      <w:r w:rsidR="0052719F">
        <w:rPr>
          <w:sz w:val="24"/>
          <w:szCs w:val="24"/>
        </w:rPr>
        <w:t>а</w:t>
      </w:r>
      <w:r>
        <w:rPr>
          <w:sz w:val="24"/>
          <w:szCs w:val="24"/>
        </w:rPr>
        <w:t xml:space="preserve"> жилищно-коммунального и строительного комплекса </w:t>
      </w:r>
      <w:r w:rsidR="0052719F">
        <w:rPr>
          <w:sz w:val="24"/>
          <w:szCs w:val="24"/>
        </w:rPr>
        <w:t xml:space="preserve">(далее – </w:t>
      </w:r>
      <w:r w:rsidR="00CB4FE0">
        <w:rPr>
          <w:sz w:val="24"/>
          <w:szCs w:val="24"/>
        </w:rPr>
        <w:t>о</w:t>
      </w:r>
      <w:r w:rsidR="00EA0392">
        <w:rPr>
          <w:sz w:val="24"/>
          <w:szCs w:val="24"/>
        </w:rPr>
        <w:t>рганизатор</w:t>
      </w:r>
      <w:r w:rsidR="0052719F">
        <w:rPr>
          <w:sz w:val="24"/>
          <w:szCs w:val="24"/>
        </w:rPr>
        <w:t>).</w:t>
      </w:r>
    </w:p>
    <w:p w:rsidR="006E2919" w:rsidRPr="006E2919" w:rsidRDefault="0052719F" w:rsidP="004C39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A0392">
        <w:rPr>
          <w:sz w:val="24"/>
          <w:szCs w:val="24"/>
        </w:rPr>
        <w:t>1.</w:t>
      </w:r>
      <w:r w:rsidR="001F3EF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A0392">
        <w:rPr>
          <w:sz w:val="24"/>
          <w:szCs w:val="24"/>
        </w:rPr>
        <w:t>Организатор</w:t>
      </w:r>
      <w:r w:rsidR="006E2919">
        <w:rPr>
          <w:sz w:val="24"/>
          <w:szCs w:val="24"/>
        </w:rPr>
        <w:t xml:space="preserve"> </w:t>
      </w:r>
      <w:r w:rsidR="006E2919" w:rsidRPr="006E2919">
        <w:rPr>
          <w:sz w:val="24"/>
          <w:szCs w:val="24"/>
        </w:rPr>
        <w:t xml:space="preserve">обеспечивает подготовку </w:t>
      </w:r>
      <w:r w:rsidR="006E2919" w:rsidRPr="00494C16">
        <w:rPr>
          <w:sz w:val="24"/>
          <w:szCs w:val="24"/>
        </w:rPr>
        <w:t>нормативно – правовой базы конкурса</w:t>
      </w:r>
      <w:r w:rsidR="006F6B37">
        <w:rPr>
          <w:sz w:val="24"/>
          <w:szCs w:val="24"/>
        </w:rPr>
        <w:t>.</w:t>
      </w:r>
    </w:p>
    <w:p w:rsidR="006E2919" w:rsidRPr="006E2919" w:rsidRDefault="00EA0392" w:rsidP="004C39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F3EF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195579">
        <w:rPr>
          <w:sz w:val="24"/>
          <w:szCs w:val="24"/>
        </w:rPr>
        <w:t>Информирует жителей</w:t>
      </w:r>
      <w:r w:rsidR="006E2919" w:rsidRPr="006E2919">
        <w:rPr>
          <w:sz w:val="24"/>
          <w:szCs w:val="24"/>
        </w:rPr>
        <w:t xml:space="preserve"> </w:t>
      </w:r>
      <w:r w:rsidR="00195579">
        <w:rPr>
          <w:sz w:val="24"/>
          <w:szCs w:val="24"/>
        </w:rPr>
        <w:t>многоквартирных домов о проведении конкурса</w:t>
      </w:r>
      <w:r w:rsidR="00355435">
        <w:rPr>
          <w:sz w:val="24"/>
          <w:szCs w:val="24"/>
        </w:rPr>
        <w:t>, путем размещения извещения о проведении конкурса</w:t>
      </w:r>
      <w:r w:rsidR="006F6B37">
        <w:rPr>
          <w:sz w:val="24"/>
          <w:szCs w:val="24"/>
        </w:rPr>
        <w:t>.</w:t>
      </w:r>
    </w:p>
    <w:p w:rsidR="006E2919" w:rsidRDefault="00EA0392" w:rsidP="004C39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F3EF4">
        <w:rPr>
          <w:sz w:val="24"/>
          <w:szCs w:val="24"/>
        </w:rPr>
        <w:t>3</w:t>
      </w:r>
      <w:r>
        <w:rPr>
          <w:sz w:val="24"/>
          <w:szCs w:val="24"/>
        </w:rPr>
        <w:t>. О</w:t>
      </w:r>
      <w:r w:rsidR="006E2919" w:rsidRPr="00327DE3">
        <w:rPr>
          <w:sz w:val="24"/>
          <w:szCs w:val="24"/>
        </w:rPr>
        <w:t xml:space="preserve">рганизует </w:t>
      </w:r>
      <w:r w:rsidR="006E2919" w:rsidRPr="006E2919">
        <w:rPr>
          <w:sz w:val="24"/>
          <w:szCs w:val="24"/>
        </w:rPr>
        <w:t>освещение хода проведения и итогов конкурса в средствах массовой информации</w:t>
      </w:r>
      <w:r w:rsidR="006F6B37">
        <w:rPr>
          <w:sz w:val="24"/>
          <w:szCs w:val="24"/>
        </w:rPr>
        <w:t>.</w:t>
      </w:r>
    </w:p>
    <w:p w:rsidR="00E14C56" w:rsidRPr="006E2919" w:rsidRDefault="00EA0392" w:rsidP="004C39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F3EF4">
        <w:rPr>
          <w:sz w:val="24"/>
          <w:szCs w:val="24"/>
        </w:rPr>
        <w:t>4</w:t>
      </w:r>
      <w:r>
        <w:rPr>
          <w:sz w:val="24"/>
          <w:szCs w:val="24"/>
        </w:rPr>
        <w:t>. О</w:t>
      </w:r>
      <w:r w:rsidR="005E00D7">
        <w:rPr>
          <w:sz w:val="24"/>
          <w:szCs w:val="24"/>
        </w:rPr>
        <w:t xml:space="preserve">рганизует благоустройство, укрепление материально-технической базы </w:t>
      </w:r>
      <w:r w:rsidRPr="006F6B37">
        <w:rPr>
          <w:sz w:val="24"/>
          <w:szCs w:val="24"/>
        </w:rPr>
        <w:t>придомовой</w:t>
      </w:r>
      <w:r w:rsidR="00E14C56" w:rsidRPr="006F6B37">
        <w:rPr>
          <w:sz w:val="24"/>
          <w:szCs w:val="24"/>
        </w:rPr>
        <w:t xml:space="preserve"> территории </w:t>
      </w:r>
      <w:r w:rsidR="0090098A" w:rsidRPr="006F6B37">
        <w:rPr>
          <w:sz w:val="24"/>
          <w:szCs w:val="24"/>
        </w:rPr>
        <w:t>многоквартирного дома</w:t>
      </w:r>
      <w:r w:rsidR="0090098A">
        <w:rPr>
          <w:sz w:val="24"/>
          <w:szCs w:val="24"/>
        </w:rPr>
        <w:t xml:space="preserve">, признанного </w:t>
      </w:r>
      <w:r w:rsidR="00E14C56" w:rsidRPr="00327DE3">
        <w:rPr>
          <w:sz w:val="24"/>
          <w:szCs w:val="24"/>
        </w:rPr>
        <w:t>победител</w:t>
      </w:r>
      <w:r w:rsidR="0090098A">
        <w:rPr>
          <w:sz w:val="24"/>
          <w:szCs w:val="24"/>
        </w:rPr>
        <w:t>ем</w:t>
      </w:r>
      <w:r w:rsidR="00E14C56" w:rsidRPr="00327DE3">
        <w:rPr>
          <w:sz w:val="24"/>
          <w:szCs w:val="24"/>
        </w:rPr>
        <w:t xml:space="preserve"> конкурса</w:t>
      </w:r>
      <w:r w:rsidR="005E00D7">
        <w:rPr>
          <w:sz w:val="24"/>
          <w:szCs w:val="24"/>
        </w:rPr>
        <w:t>, в срок до конца ноября текущего года</w:t>
      </w:r>
      <w:r w:rsidR="00355435">
        <w:rPr>
          <w:sz w:val="24"/>
          <w:szCs w:val="24"/>
        </w:rPr>
        <w:t>, в пределах лимитов бюджетных обязательств, выделенных на данные цели в текущем году.</w:t>
      </w:r>
    </w:p>
    <w:p w:rsidR="00CB4FE0" w:rsidRDefault="00F07385" w:rsidP="00CB4FE0">
      <w:pPr>
        <w:ind w:firstLine="709"/>
        <w:jc w:val="both"/>
        <w:rPr>
          <w:sz w:val="24"/>
          <w:szCs w:val="24"/>
        </w:rPr>
      </w:pPr>
      <w:r w:rsidRPr="00F07385">
        <w:rPr>
          <w:sz w:val="24"/>
          <w:szCs w:val="24"/>
        </w:rPr>
        <w:t>2.</w:t>
      </w:r>
      <w:r w:rsidR="000D12D2">
        <w:rPr>
          <w:sz w:val="24"/>
          <w:szCs w:val="24"/>
        </w:rPr>
        <w:t>2</w:t>
      </w:r>
      <w:r w:rsidRPr="00F07385">
        <w:rPr>
          <w:sz w:val="24"/>
          <w:szCs w:val="24"/>
        </w:rPr>
        <w:t xml:space="preserve">. </w:t>
      </w:r>
      <w:r w:rsidR="00EA0392">
        <w:rPr>
          <w:sz w:val="24"/>
          <w:szCs w:val="24"/>
        </w:rPr>
        <w:t>Участник</w:t>
      </w:r>
      <w:r w:rsidR="00CB4FE0">
        <w:rPr>
          <w:sz w:val="24"/>
          <w:szCs w:val="24"/>
        </w:rPr>
        <w:t>ом</w:t>
      </w:r>
      <w:r w:rsidR="00EA0392">
        <w:rPr>
          <w:sz w:val="24"/>
          <w:szCs w:val="24"/>
        </w:rPr>
        <w:t xml:space="preserve"> конкурса </w:t>
      </w:r>
      <w:r w:rsidR="00CB4FE0">
        <w:rPr>
          <w:sz w:val="24"/>
          <w:szCs w:val="24"/>
        </w:rPr>
        <w:t xml:space="preserve">может </w:t>
      </w:r>
      <w:r w:rsidR="002F5088">
        <w:rPr>
          <w:sz w:val="24"/>
          <w:szCs w:val="24"/>
        </w:rPr>
        <w:t>выступать</w:t>
      </w:r>
      <w:r w:rsidR="00CB4FE0">
        <w:rPr>
          <w:sz w:val="24"/>
          <w:szCs w:val="24"/>
        </w:rPr>
        <w:t xml:space="preserve"> управляющ</w:t>
      </w:r>
      <w:r w:rsidR="002F5088">
        <w:rPr>
          <w:sz w:val="24"/>
          <w:szCs w:val="24"/>
        </w:rPr>
        <w:t>ая</w:t>
      </w:r>
      <w:r w:rsidR="00CB4FE0">
        <w:rPr>
          <w:sz w:val="24"/>
          <w:szCs w:val="24"/>
        </w:rPr>
        <w:t xml:space="preserve"> организаци</w:t>
      </w:r>
      <w:r w:rsidR="002F5088">
        <w:rPr>
          <w:sz w:val="24"/>
          <w:szCs w:val="24"/>
        </w:rPr>
        <w:t>я,</w:t>
      </w:r>
      <w:r w:rsidR="00CB4FE0">
        <w:rPr>
          <w:sz w:val="24"/>
          <w:szCs w:val="24"/>
        </w:rPr>
        <w:t xml:space="preserve"> т</w:t>
      </w:r>
      <w:r w:rsidR="00EA0392">
        <w:rPr>
          <w:sz w:val="24"/>
          <w:szCs w:val="24"/>
        </w:rPr>
        <w:t>овариществ</w:t>
      </w:r>
      <w:r w:rsidR="0090098A">
        <w:rPr>
          <w:sz w:val="24"/>
          <w:szCs w:val="24"/>
        </w:rPr>
        <w:t>о</w:t>
      </w:r>
      <w:r w:rsidR="00EA0392">
        <w:rPr>
          <w:sz w:val="24"/>
          <w:szCs w:val="24"/>
        </w:rPr>
        <w:t xml:space="preserve"> </w:t>
      </w:r>
      <w:r w:rsidR="00CB4FE0">
        <w:rPr>
          <w:sz w:val="24"/>
          <w:szCs w:val="24"/>
        </w:rPr>
        <w:t>собственников жилья</w:t>
      </w:r>
      <w:r w:rsidR="002F5088">
        <w:rPr>
          <w:sz w:val="24"/>
          <w:szCs w:val="24"/>
        </w:rPr>
        <w:t xml:space="preserve"> или совет многоквартирного дома</w:t>
      </w:r>
      <w:r w:rsidR="00BA6CC7">
        <w:rPr>
          <w:sz w:val="24"/>
          <w:szCs w:val="24"/>
        </w:rPr>
        <w:t xml:space="preserve"> (далее – конкурсант)</w:t>
      </w:r>
      <w:r w:rsidR="00CB4FE0">
        <w:rPr>
          <w:sz w:val="24"/>
          <w:szCs w:val="24"/>
        </w:rPr>
        <w:t xml:space="preserve">. </w:t>
      </w:r>
      <w:r w:rsidR="00CB4FE0" w:rsidRPr="00F07385">
        <w:rPr>
          <w:sz w:val="24"/>
          <w:szCs w:val="24"/>
        </w:rPr>
        <w:t>Число участников конкурса не ограничено.</w:t>
      </w:r>
    </w:p>
    <w:p w:rsidR="007B6D89" w:rsidRDefault="00CB4FE0" w:rsidP="004C39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7B6D89">
        <w:rPr>
          <w:sz w:val="24"/>
          <w:szCs w:val="24"/>
        </w:rPr>
        <w:t>Извещение о проведении конкурса публикуется в газете «Югорский вестник» и размещается в новостной строке портала органов местного самоуправления.</w:t>
      </w:r>
    </w:p>
    <w:p w:rsidR="00CB4FE0" w:rsidRPr="001F3EF4" w:rsidRDefault="007B6D89" w:rsidP="004C39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2.4. П</w:t>
      </w:r>
      <w:r w:rsidR="00CB4FE0">
        <w:rPr>
          <w:sz w:val="24"/>
          <w:szCs w:val="24"/>
        </w:rPr>
        <w:t>рием заявок на участие в конкурсе осуществляется в</w:t>
      </w:r>
      <w:r w:rsidR="006431B6">
        <w:rPr>
          <w:sz w:val="24"/>
          <w:szCs w:val="24"/>
        </w:rPr>
        <w:t xml:space="preserve"> течени</w:t>
      </w:r>
      <w:r>
        <w:rPr>
          <w:sz w:val="24"/>
          <w:szCs w:val="24"/>
        </w:rPr>
        <w:t>е</w:t>
      </w:r>
      <w:r w:rsidR="006431B6">
        <w:rPr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 w:rsidR="00CB4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календарных дней с момента опубликования извещения о проведении конкурса. </w:t>
      </w:r>
      <w:r w:rsidR="001F3EF4">
        <w:rPr>
          <w:sz w:val="24"/>
          <w:szCs w:val="24"/>
        </w:rPr>
        <w:t xml:space="preserve">Рассмотрение заявок и подведение итогов </w:t>
      </w:r>
      <w:r>
        <w:rPr>
          <w:sz w:val="24"/>
          <w:szCs w:val="24"/>
        </w:rPr>
        <w:t>осуществляется комиссией в течение 5 рабочих дней после прекращения приема заявок на участие в конкурсе</w:t>
      </w:r>
      <w:r w:rsidR="001F3EF4">
        <w:rPr>
          <w:sz w:val="24"/>
          <w:szCs w:val="24"/>
        </w:rPr>
        <w:t>.</w:t>
      </w:r>
    </w:p>
    <w:p w:rsidR="00F07385" w:rsidRDefault="00FA733C" w:rsidP="004C39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CB4FE0">
        <w:rPr>
          <w:sz w:val="24"/>
          <w:szCs w:val="24"/>
        </w:rPr>
        <w:t xml:space="preserve">Для участия в конкурсе </w:t>
      </w:r>
      <w:r>
        <w:rPr>
          <w:sz w:val="24"/>
          <w:szCs w:val="24"/>
        </w:rPr>
        <w:t xml:space="preserve">конкурсанты </w:t>
      </w:r>
      <w:r w:rsidR="00F07385" w:rsidRPr="00F07385">
        <w:rPr>
          <w:sz w:val="24"/>
          <w:szCs w:val="24"/>
        </w:rPr>
        <w:t xml:space="preserve">подают заявку установленной формы </w:t>
      </w:r>
      <w:r>
        <w:rPr>
          <w:sz w:val="24"/>
          <w:szCs w:val="24"/>
        </w:rPr>
        <w:t>организатору конкурса</w:t>
      </w:r>
      <w:r w:rsidR="00F07385" w:rsidRPr="00F07385">
        <w:rPr>
          <w:sz w:val="24"/>
          <w:szCs w:val="24"/>
        </w:rPr>
        <w:t xml:space="preserve"> по адресу: г.</w:t>
      </w:r>
      <w:r w:rsidR="00F07385">
        <w:rPr>
          <w:sz w:val="24"/>
          <w:szCs w:val="24"/>
        </w:rPr>
        <w:t xml:space="preserve"> </w:t>
      </w:r>
      <w:r w:rsidR="00F07385" w:rsidRPr="00F07385">
        <w:rPr>
          <w:sz w:val="24"/>
          <w:szCs w:val="24"/>
        </w:rPr>
        <w:t xml:space="preserve">Югорск ул. Механизаторов, д. 22 </w:t>
      </w:r>
      <w:r w:rsidR="002766E1">
        <w:rPr>
          <w:color w:val="0000FF"/>
          <w:sz w:val="24"/>
          <w:szCs w:val="24"/>
        </w:rPr>
        <w:t>(приложение</w:t>
      </w:r>
      <w:r w:rsidR="00F07385" w:rsidRPr="00F07385">
        <w:rPr>
          <w:color w:val="0000FF"/>
          <w:sz w:val="24"/>
          <w:szCs w:val="24"/>
        </w:rPr>
        <w:t>)</w:t>
      </w:r>
      <w:r w:rsidR="00703562">
        <w:rPr>
          <w:color w:val="0000FF"/>
          <w:sz w:val="24"/>
          <w:szCs w:val="24"/>
        </w:rPr>
        <w:t xml:space="preserve">, </w:t>
      </w:r>
      <w:r w:rsidR="00703562" w:rsidRPr="00703562">
        <w:rPr>
          <w:sz w:val="24"/>
          <w:szCs w:val="24"/>
        </w:rPr>
        <w:t xml:space="preserve">с приложением </w:t>
      </w:r>
      <w:r w:rsidR="00703562">
        <w:rPr>
          <w:sz w:val="24"/>
          <w:szCs w:val="24"/>
        </w:rPr>
        <w:t>подтверждающих документов</w:t>
      </w:r>
      <w:r w:rsidR="00F07385" w:rsidRPr="00703562">
        <w:rPr>
          <w:sz w:val="24"/>
          <w:szCs w:val="24"/>
        </w:rPr>
        <w:t>.</w:t>
      </w:r>
      <w:r w:rsidR="00703562">
        <w:rPr>
          <w:sz w:val="24"/>
          <w:szCs w:val="24"/>
        </w:rPr>
        <w:t xml:space="preserve"> </w:t>
      </w:r>
      <w:r w:rsidR="00494C16">
        <w:rPr>
          <w:sz w:val="24"/>
          <w:szCs w:val="24"/>
        </w:rPr>
        <w:t xml:space="preserve">Подтверждающими документами являются справки управляющих и обслуживающих организаций, расчетно-кассовых центров, товариществ собственников жилья, подписанные руководителями данных организаций. </w:t>
      </w:r>
      <w:r w:rsidR="00703562">
        <w:rPr>
          <w:sz w:val="24"/>
          <w:szCs w:val="24"/>
        </w:rPr>
        <w:t>Заявка может содержать цветные фотографии с видами многоквартирного дома,</w:t>
      </w:r>
      <w:r w:rsidR="00936983">
        <w:rPr>
          <w:sz w:val="24"/>
          <w:szCs w:val="24"/>
        </w:rPr>
        <w:t xml:space="preserve"> подъездов,</w:t>
      </w:r>
      <w:r w:rsidR="00703562">
        <w:rPr>
          <w:sz w:val="24"/>
          <w:szCs w:val="24"/>
        </w:rPr>
        <w:t xml:space="preserve"> придомовых территорий</w:t>
      </w:r>
      <w:r w:rsidR="00494C16">
        <w:rPr>
          <w:sz w:val="24"/>
          <w:szCs w:val="24"/>
        </w:rPr>
        <w:t>.</w:t>
      </w:r>
    </w:p>
    <w:p w:rsidR="004E01EC" w:rsidRDefault="004E01EC" w:rsidP="001C234E">
      <w:pPr>
        <w:ind w:firstLine="709"/>
        <w:jc w:val="center"/>
        <w:rPr>
          <w:b/>
          <w:sz w:val="24"/>
          <w:szCs w:val="24"/>
        </w:rPr>
      </w:pPr>
    </w:p>
    <w:p w:rsidR="004E01EC" w:rsidRDefault="004E01EC" w:rsidP="001C234E">
      <w:pPr>
        <w:ind w:firstLine="709"/>
        <w:jc w:val="center"/>
        <w:rPr>
          <w:b/>
          <w:sz w:val="24"/>
          <w:szCs w:val="24"/>
        </w:rPr>
      </w:pPr>
    </w:p>
    <w:p w:rsidR="004E01EC" w:rsidRDefault="004E01EC" w:rsidP="001C234E">
      <w:pPr>
        <w:ind w:firstLine="709"/>
        <w:jc w:val="center"/>
        <w:rPr>
          <w:b/>
          <w:sz w:val="24"/>
          <w:szCs w:val="24"/>
        </w:rPr>
      </w:pPr>
    </w:p>
    <w:p w:rsidR="001C234E" w:rsidRDefault="001C234E" w:rsidP="001C234E">
      <w:pP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2719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Подведение итого</w:t>
      </w:r>
      <w:r w:rsidR="002F5088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конкурса</w:t>
      </w:r>
    </w:p>
    <w:p w:rsidR="001C234E" w:rsidRPr="00703562" w:rsidRDefault="001C234E" w:rsidP="004C3975">
      <w:pPr>
        <w:ind w:firstLine="709"/>
        <w:jc w:val="both"/>
        <w:rPr>
          <w:sz w:val="24"/>
          <w:szCs w:val="24"/>
        </w:rPr>
      </w:pPr>
    </w:p>
    <w:p w:rsidR="00FA733C" w:rsidRDefault="001C234E" w:rsidP="00FA7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A733C" w:rsidRPr="00FA733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FA733C" w:rsidRPr="00FA733C">
        <w:rPr>
          <w:sz w:val="24"/>
          <w:szCs w:val="24"/>
        </w:rPr>
        <w:t>. Рассмотрение</w:t>
      </w:r>
      <w:r w:rsidR="00FA733C">
        <w:rPr>
          <w:sz w:val="24"/>
          <w:szCs w:val="24"/>
        </w:rPr>
        <w:t xml:space="preserve"> заявок и подведение итогов конкурса производится </w:t>
      </w:r>
      <w:r w:rsidR="00FA733C" w:rsidRPr="00E33F90">
        <w:rPr>
          <w:sz w:val="24"/>
          <w:szCs w:val="24"/>
        </w:rPr>
        <w:t>комисси</w:t>
      </w:r>
      <w:r w:rsidR="00FA733C">
        <w:rPr>
          <w:sz w:val="24"/>
          <w:szCs w:val="24"/>
        </w:rPr>
        <w:t>ей, с</w:t>
      </w:r>
      <w:r w:rsidR="00FA733C" w:rsidRPr="00300A8C">
        <w:rPr>
          <w:sz w:val="24"/>
          <w:szCs w:val="24"/>
        </w:rPr>
        <w:t xml:space="preserve">остав </w:t>
      </w:r>
      <w:r w:rsidR="00FA733C">
        <w:rPr>
          <w:sz w:val="24"/>
          <w:szCs w:val="24"/>
        </w:rPr>
        <w:t>которой</w:t>
      </w:r>
      <w:r w:rsidR="00FA733C" w:rsidRPr="00300A8C">
        <w:rPr>
          <w:sz w:val="24"/>
          <w:szCs w:val="24"/>
        </w:rPr>
        <w:t xml:space="preserve"> формируется из представителей администрации города, депутата Думы города, представителей </w:t>
      </w:r>
      <w:r w:rsidR="00FA733C">
        <w:rPr>
          <w:sz w:val="24"/>
          <w:szCs w:val="24"/>
        </w:rPr>
        <w:t>управляющих организаций</w:t>
      </w:r>
      <w:r w:rsidR="00FA733C" w:rsidRPr="00300A8C">
        <w:rPr>
          <w:sz w:val="24"/>
          <w:szCs w:val="24"/>
        </w:rPr>
        <w:t xml:space="preserve">, </w:t>
      </w:r>
      <w:r w:rsidR="00FA733C">
        <w:rPr>
          <w:sz w:val="24"/>
          <w:szCs w:val="24"/>
        </w:rPr>
        <w:t xml:space="preserve">товариществ собственников жилья, Советов многоквартирных домов, </w:t>
      </w:r>
      <w:r w:rsidR="00FA733C" w:rsidRPr="00300A8C">
        <w:rPr>
          <w:sz w:val="24"/>
          <w:szCs w:val="24"/>
        </w:rPr>
        <w:t>независимых экспертов.</w:t>
      </w:r>
    </w:p>
    <w:p w:rsidR="00FA733C" w:rsidRPr="00300A8C" w:rsidRDefault="001C234E" w:rsidP="00FA733C">
      <w:pPr>
        <w:widowControl w:val="0"/>
        <w:tabs>
          <w:tab w:val="left" w:pos="4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A733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FA733C">
        <w:rPr>
          <w:sz w:val="24"/>
          <w:szCs w:val="24"/>
        </w:rPr>
        <w:t xml:space="preserve">. </w:t>
      </w:r>
      <w:r w:rsidR="00FA733C" w:rsidRPr="00300A8C">
        <w:rPr>
          <w:sz w:val="24"/>
          <w:szCs w:val="24"/>
        </w:rPr>
        <w:t>Возглавляет</w:t>
      </w:r>
      <w:r w:rsidR="007B6D89">
        <w:rPr>
          <w:sz w:val="24"/>
          <w:szCs w:val="24"/>
        </w:rPr>
        <w:t xml:space="preserve"> комиссию председатель комиссии, н</w:t>
      </w:r>
      <w:r w:rsidR="00FA733C">
        <w:rPr>
          <w:sz w:val="24"/>
          <w:szCs w:val="24"/>
        </w:rPr>
        <w:t>а время его отсутствия работой комиссии руководит заместитель председателя комиссии.</w:t>
      </w:r>
    </w:p>
    <w:p w:rsidR="00FA733C" w:rsidRDefault="001C234E" w:rsidP="00FA7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A733C" w:rsidRPr="000D12D2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FA733C" w:rsidRPr="000D12D2">
        <w:rPr>
          <w:sz w:val="24"/>
          <w:szCs w:val="24"/>
        </w:rPr>
        <w:t xml:space="preserve">. Решение комиссии </w:t>
      </w:r>
      <w:r w:rsidR="0090098A">
        <w:rPr>
          <w:sz w:val="24"/>
          <w:szCs w:val="24"/>
        </w:rPr>
        <w:t xml:space="preserve">считается правомерным, если в заседании комиссии принимают участие не менее 60 процентов ее членов. Решение комиссии </w:t>
      </w:r>
      <w:r w:rsidR="00FA733C" w:rsidRPr="000D12D2">
        <w:rPr>
          <w:sz w:val="24"/>
          <w:szCs w:val="24"/>
        </w:rPr>
        <w:t xml:space="preserve">оформляется протоколом, </w:t>
      </w:r>
      <w:r w:rsidR="00FA733C" w:rsidRPr="00F07385">
        <w:rPr>
          <w:sz w:val="24"/>
          <w:szCs w:val="24"/>
        </w:rPr>
        <w:t>который подписывается пр</w:t>
      </w:r>
      <w:r w:rsidR="00FA733C">
        <w:rPr>
          <w:sz w:val="24"/>
          <w:szCs w:val="24"/>
        </w:rPr>
        <w:t xml:space="preserve">едседателем </w:t>
      </w:r>
      <w:r w:rsidR="0090098A">
        <w:rPr>
          <w:sz w:val="24"/>
          <w:szCs w:val="24"/>
        </w:rPr>
        <w:t xml:space="preserve">и членами комиссии.  </w:t>
      </w:r>
    </w:p>
    <w:p w:rsidR="00FA733C" w:rsidRDefault="001C234E" w:rsidP="00FA7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A733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FA733C">
        <w:rPr>
          <w:sz w:val="24"/>
          <w:szCs w:val="24"/>
        </w:rPr>
        <w:t>. Подведение итогов конкурса проводится по пятибал</w:t>
      </w:r>
      <w:r w:rsidR="0090098A">
        <w:rPr>
          <w:sz w:val="24"/>
          <w:szCs w:val="24"/>
        </w:rPr>
        <w:t>льной системе. П</w:t>
      </w:r>
      <w:r w:rsidR="00FA733C">
        <w:rPr>
          <w:sz w:val="24"/>
          <w:szCs w:val="24"/>
        </w:rPr>
        <w:t>обедител</w:t>
      </w:r>
      <w:r w:rsidR="0090098A">
        <w:rPr>
          <w:sz w:val="24"/>
          <w:szCs w:val="24"/>
        </w:rPr>
        <w:t>ь</w:t>
      </w:r>
      <w:r w:rsidR="00FA733C">
        <w:rPr>
          <w:sz w:val="24"/>
          <w:szCs w:val="24"/>
        </w:rPr>
        <w:t xml:space="preserve"> конкурса</w:t>
      </w:r>
      <w:r w:rsidR="0090098A">
        <w:rPr>
          <w:sz w:val="24"/>
          <w:szCs w:val="24"/>
        </w:rPr>
        <w:t xml:space="preserve"> определяется по максимальной сумме баллов, на основании заполненной ведомости оценочных показателей.</w:t>
      </w:r>
      <w:r w:rsidR="00703562">
        <w:rPr>
          <w:sz w:val="24"/>
          <w:szCs w:val="24"/>
        </w:rPr>
        <w:t xml:space="preserve"> При равном количестве баллов решение принимается открытым голосованием, при этом голос председателя комиссии является решающим.</w:t>
      </w:r>
    </w:p>
    <w:p w:rsidR="0090098A" w:rsidRDefault="001C234E" w:rsidP="00FA7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0098A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90098A">
        <w:rPr>
          <w:sz w:val="24"/>
          <w:szCs w:val="24"/>
        </w:rPr>
        <w:t xml:space="preserve">. Критериями оценки </w:t>
      </w:r>
      <w:r w:rsidR="00BA6CC7">
        <w:rPr>
          <w:sz w:val="24"/>
          <w:szCs w:val="24"/>
        </w:rPr>
        <w:t xml:space="preserve">конкурсантов </w:t>
      </w:r>
      <w:r w:rsidR="0090098A">
        <w:rPr>
          <w:sz w:val="24"/>
          <w:szCs w:val="24"/>
        </w:rPr>
        <w:t>являются</w:t>
      </w:r>
      <w:r w:rsidR="0090098A" w:rsidRPr="00703562">
        <w:rPr>
          <w:sz w:val="24"/>
          <w:szCs w:val="24"/>
        </w:rPr>
        <w:t>:</w:t>
      </w:r>
    </w:p>
    <w:p w:rsidR="00703562" w:rsidRPr="00703562" w:rsidRDefault="00703562" w:rsidP="00FA733C">
      <w:pPr>
        <w:ind w:firstLine="709"/>
        <w:jc w:val="both"/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4"/>
        <w:gridCol w:w="1558"/>
      </w:tblGrid>
      <w:tr w:rsidR="00E612EB" w:rsidRPr="00EB35E4" w:rsidTr="00DC6392">
        <w:trPr>
          <w:trHeight w:val="225"/>
        </w:trPr>
        <w:tc>
          <w:tcPr>
            <w:tcW w:w="294" w:type="pct"/>
          </w:tcPr>
          <w:p w:rsidR="00E612EB" w:rsidRPr="00EB35E4" w:rsidRDefault="00E612EB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E612EB" w:rsidRPr="00EB35E4" w:rsidRDefault="00E612EB" w:rsidP="008D6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</w:t>
            </w:r>
            <w:r w:rsidR="00BA6CC7">
              <w:rPr>
                <w:sz w:val="24"/>
                <w:szCs w:val="24"/>
              </w:rPr>
              <w:t xml:space="preserve"> конкурсантов</w:t>
            </w:r>
          </w:p>
        </w:tc>
        <w:tc>
          <w:tcPr>
            <w:tcW w:w="808" w:type="pct"/>
          </w:tcPr>
          <w:p w:rsidR="00E612EB" w:rsidRPr="00EB35E4" w:rsidRDefault="00E612EB" w:rsidP="00E61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E612EB" w:rsidRPr="007563BB" w:rsidTr="00DC6392">
        <w:tc>
          <w:tcPr>
            <w:tcW w:w="294" w:type="pct"/>
          </w:tcPr>
          <w:p w:rsidR="00E612EB" w:rsidRPr="007563BB" w:rsidRDefault="00E612EB" w:rsidP="00703562">
            <w:pPr>
              <w:jc w:val="both"/>
              <w:rPr>
                <w:sz w:val="24"/>
                <w:szCs w:val="24"/>
              </w:rPr>
            </w:pPr>
            <w:r w:rsidRPr="007563BB">
              <w:rPr>
                <w:sz w:val="24"/>
                <w:szCs w:val="24"/>
              </w:rPr>
              <w:t>1</w:t>
            </w:r>
          </w:p>
        </w:tc>
        <w:tc>
          <w:tcPr>
            <w:tcW w:w="3898" w:type="pct"/>
          </w:tcPr>
          <w:p w:rsidR="00DC6392" w:rsidRDefault="00E612EB" w:rsidP="00314AFC">
            <w:pPr>
              <w:jc w:val="both"/>
              <w:rPr>
                <w:sz w:val="24"/>
                <w:szCs w:val="24"/>
              </w:rPr>
            </w:pPr>
            <w:r w:rsidRPr="007563BB">
              <w:rPr>
                <w:sz w:val="24"/>
                <w:szCs w:val="24"/>
              </w:rPr>
              <w:t xml:space="preserve">Участие жителей </w:t>
            </w:r>
            <w:r>
              <w:rPr>
                <w:sz w:val="24"/>
                <w:szCs w:val="24"/>
              </w:rPr>
              <w:t xml:space="preserve">многоквартирного дома </w:t>
            </w:r>
            <w:r w:rsidRPr="007563BB">
              <w:rPr>
                <w:sz w:val="24"/>
                <w:szCs w:val="24"/>
              </w:rPr>
              <w:t>в городском субботнике</w:t>
            </w:r>
            <w:r>
              <w:rPr>
                <w:sz w:val="24"/>
                <w:szCs w:val="24"/>
              </w:rPr>
              <w:t>,</w:t>
            </w:r>
            <w:r w:rsidR="00DC6392">
              <w:rPr>
                <w:sz w:val="24"/>
                <w:szCs w:val="24"/>
              </w:rPr>
              <w:t xml:space="preserve"> </w:t>
            </w:r>
          </w:p>
          <w:p w:rsidR="00E612EB" w:rsidRPr="007563BB" w:rsidRDefault="00DC6392" w:rsidP="0031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субботниках по уборке придомовой территории</w:t>
            </w:r>
            <w:r w:rsidRPr="00DC6392">
              <w:rPr>
                <w:sz w:val="24"/>
                <w:szCs w:val="24"/>
              </w:rPr>
              <w:t>:</w:t>
            </w:r>
            <w:r w:rsidR="00E612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pct"/>
          </w:tcPr>
          <w:p w:rsidR="00E612EB" w:rsidRPr="007563BB" w:rsidRDefault="00E612EB" w:rsidP="00E612EB">
            <w:pPr>
              <w:jc w:val="center"/>
              <w:rPr>
                <w:sz w:val="24"/>
                <w:szCs w:val="24"/>
              </w:rPr>
            </w:pPr>
          </w:p>
        </w:tc>
      </w:tr>
      <w:tr w:rsidR="008D6739" w:rsidRPr="007563BB" w:rsidTr="00DC6392">
        <w:tc>
          <w:tcPr>
            <w:tcW w:w="294" w:type="pct"/>
          </w:tcPr>
          <w:p w:rsidR="008D6739" w:rsidRPr="007563BB" w:rsidRDefault="008D6739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8D6739" w:rsidRPr="007563BB" w:rsidRDefault="008D6739" w:rsidP="0031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участии более 50 процентов проживающих</w:t>
            </w:r>
          </w:p>
        </w:tc>
        <w:tc>
          <w:tcPr>
            <w:tcW w:w="808" w:type="pct"/>
          </w:tcPr>
          <w:p w:rsidR="008D6739" w:rsidRPr="007563BB" w:rsidRDefault="008D6739" w:rsidP="00E61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612EB" w:rsidRPr="007563BB" w:rsidTr="00DC6392">
        <w:tc>
          <w:tcPr>
            <w:tcW w:w="294" w:type="pct"/>
          </w:tcPr>
          <w:p w:rsidR="00E612EB" w:rsidRPr="007563BB" w:rsidRDefault="00E612EB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E612EB" w:rsidRPr="007563BB" w:rsidRDefault="00E612EB" w:rsidP="0031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участии менее 50 процентов проживающих</w:t>
            </w:r>
          </w:p>
        </w:tc>
        <w:tc>
          <w:tcPr>
            <w:tcW w:w="808" w:type="pct"/>
          </w:tcPr>
          <w:p w:rsidR="00E612EB" w:rsidRPr="007563BB" w:rsidRDefault="00E612EB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8" w:type="pct"/>
          </w:tcPr>
          <w:p w:rsidR="00FA6AA0" w:rsidRPr="007563BB" w:rsidRDefault="00FA6AA0" w:rsidP="002E64B5">
            <w:pPr>
              <w:jc w:val="both"/>
              <w:rPr>
                <w:sz w:val="24"/>
                <w:szCs w:val="24"/>
              </w:rPr>
            </w:pPr>
            <w:r w:rsidRPr="007563BB">
              <w:rPr>
                <w:sz w:val="24"/>
                <w:szCs w:val="24"/>
              </w:rPr>
              <w:t>Участие жителей</w:t>
            </w:r>
            <w:r>
              <w:rPr>
                <w:sz w:val="24"/>
                <w:szCs w:val="24"/>
              </w:rPr>
              <w:t xml:space="preserve"> многоквартирного дома</w:t>
            </w:r>
            <w:r w:rsidRPr="007563BB">
              <w:rPr>
                <w:sz w:val="24"/>
                <w:szCs w:val="24"/>
              </w:rPr>
              <w:t xml:space="preserve"> в озеленении двора, сохранность зеленых насаждений</w:t>
            </w:r>
          </w:p>
        </w:tc>
        <w:tc>
          <w:tcPr>
            <w:tcW w:w="808" w:type="pct"/>
          </w:tcPr>
          <w:p w:rsidR="00FA6AA0" w:rsidRPr="007563BB" w:rsidRDefault="00FA6AA0" w:rsidP="002E64B5">
            <w:pPr>
              <w:jc w:val="center"/>
              <w:rPr>
                <w:sz w:val="24"/>
                <w:szCs w:val="24"/>
              </w:rPr>
            </w:pP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2E6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кустарники и деревья не имеют повреждений, имеются высаженные жителями дома </w:t>
            </w:r>
            <w:r w:rsidR="00292311">
              <w:rPr>
                <w:sz w:val="24"/>
                <w:szCs w:val="24"/>
              </w:rPr>
              <w:t xml:space="preserve">кустарники, деревья, </w:t>
            </w:r>
            <w:r>
              <w:rPr>
                <w:sz w:val="24"/>
                <w:szCs w:val="24"/>
              </w:rPr>
              <w:t>цветы</w:t>
            </w:r>
          </w:p>
        </w:tc>
        <w:tc>
          <w:tcPr>
            <w:tcW w:w="808" w:type="pct"/>
          </w:tcPr>
          <w:p w:rsidR="00FA6AA0" w:rsidRPr="007563BB" w:rsidRDefault="00FA6AA0" w:rsidP="002E6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2E6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кустарники и деревья имеют частично поврежденный вид, </w:t>
            </w:r>
            <w:r w:rsidR="00292311">
              <w:rPr>
                <w:sz w:val="24"/>
                <w:szCs w:val="24"/>
              </w:rPr>
              <w:t xml:space="preserve">кустарники, деревья, цветы </w:t>
            </w:r>
            <w:r>
              <w:rPr>
                <w:sz w:val="24"/>
                <w:szCs w:val="24"/>
              </w:rPr>
              <w:t xml:space="preserve">жителями </w:t>
            </w:r>
            <w:r w:rsidR="00292311">
              <w:rPr>
                <w:sz w:val="24"/>
                <w:szCs w:val="24"/>
              </w:rPr>
              <w:t xml:space="preserve">дома </w:t>
            </w:r>
            <w:r>
              <w:rPr>
                <w:sz w:val="24"/>
                <w:szCs w:val="24"/>
              </w:rPr>
              <w:t>не высаживаются</w:t>
            </w:r>
          </w:p>
        </w:tc>
        <w:tc>
          <w:tcPr>
            <w:tcW w:w="808" w:type="pct"/>
          </w:tcPr>
          <w:p w:rsidR="00FA6AA0" w:rsidRPr="007563BB" w:rsidRDefault="00292311" w:rsidP="002E6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2E6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8" w:type="pct"/>
          </w:tcPr>
          <w:p w:rsidR="00FA6AA0" w:rsidRPr="007563BB" w:rsidRDefault="00FA6AA0" w:rsidP="002E6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563BB">
              <w:rPr>
                <w:sz w:val="24"/>
                <w:szCs w:val="24"/>
              </w:rPr>
              <w:t>адолженност</w:t>
            </w:r>
            <w:r>
              <w:rPr>
                <w:sz w:val="24"/>
                <w:szCs w:val="24"/>
              </w:rPr>
              <w:t>ь</w:t>
            </w:r>
            <w:r w:rsidRPr="007563BB">
              <w:rPr>
                <w:sz w:val="24"/>
                <w:szCs w:val="24"/>
              </w:rPr>
              <w:t xml:space="preserve"> жителей </w:t>
            </w:r>
            <w:r>
              <w:rPr>
                <w:sz w:val="24"/>
                <w:szCs w:val="24"/>
              </w:rPr>
              <w:t xml:space="preserve">многоквартирного </w:t>
            </w:r>
            <w:r w:rsidRPr="007563BB">
              <w:rPr>
                <w:sz w:val="24"/>
                <w:szCs w:val="24"/>
              </w:rPr>
              <w:t xml:space="preserve">дома по оплате жилищно – коммунальных услуг  </w:t>
            </w:r>
          </w:p>
        </w:tc>
        <w:tc>
          <w:tcPr>
            <w:tcW w:w="808" w:type="pct"/>
          </w:tcPr>
          <w:p w:rsidR="00FA6AA0" w:rsidRPr="007563BB" w:rsidRDefault="00FA6AA0" w:rsidP="002E64B5">
            <w:pPr>
              <w:jc w:val="center"/>
              <w:rPr>
                <w:sz w:val="24"/>
                <w:szCs w:val="24"/>
              </w:rPr>
            </w:pPr>
          </w:p>
        </w:tc>
      </w:tr>
      <w:tr w:rsidR="00FA6AA0" w:rsidRPr="007563BB" w:rsidTr="00DC6392">
        <w:tc>
          <w:tcPr>
            <w:tcW w:w="294" w:type="pct"/>
          </w:tcPr>
          <w:p w:rsidR="00FA6AA0" w:rsidRDefault="00FA6AA0" w:rsidP="002E64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Default="00FA6AA0" w:rsidP="002E64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задолженность жителей дома за жилищно-коммунальные услуги более 2-х месяцев отсутствует</w:t>
            </w:r>
          </w:p>
        </w:tc>
        <w:tc>
          <w:tcPr>
            <w:tcW w:w="808" w:type="pct"/>
          </w:tcPr>
          <w:p w:rsidR="00FA6AA0" w:rsidRPr="007563BB" w:rsidRDefault="00FA6AA0" w:rsidP="002E6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Default="00FA6AA0" w:rsidP="002E64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Default="00FA6AA0" w:rsidP="006F6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имеется задолженность </w:t>
            </w:r>
            <w:r w:rsidR="00292311">
              <w:rPr>
                <w:sz w:val="24"/>
                <w:szCs w:val="24"/>
              </w:rPr>
              <w:t xml:space="preserve">жителей дома </w:t>
            </w:r>
            <w:r>
              <w:rPr>
                <w:sz w:val="24"/>
                <w:szCs w:val="24"/>
              </w:rPr>
              <w:t xml:space="preserve">за жилищно-коммунальные услуги свыше </w:t>
            </w:r>
            <w:r w:rsidR="006F6B37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 xml:space="preserve">-х </w:t>
            </w:r>
            <w:r w:rsidR="00292311">
              <w:rPr>
                <w:sz w:val="24"/>
                <w:szCs w:val="24"/>
              </w:rPr>
              <w:t xml:space="preserve">до 4 </w:t>
            </w:r>
            <w:r>
              <w:rPr>
                <w:sz w:val="24"/>
                <w:szCs w:val="24"/>
              </w:rPr>
              <w:t>месяцев</w:t>
            </w:r>
          </w:p>
        </w:tc>
        <w:tc>
          <w:tcPr>
            <w:tcW w:w="808" w:type="pct"/>
          </w:tcPr>
          <w:p w:rsidR="00FA6AA0" w:rsidRPr="007563BB" w:rsidRDefault="00FA6AA0" w:rsidP="002E6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92311" w:rsidRPr="007563BB" w:rsidTr="00DC6392">
        <w:tc>
          <w:tcPr>
            <w:tcW w:w="294" w:type="pct"/>
          </w:tcPr>
          <w:p w:rsidR="00292311" w:rsidRDefault="00292311" w:rsidP="002E64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292311" w:rsidRPr="00292311" w:rsidRDefault="00292311" w:rsidP="00292311">
            <w:pPr>
              <w:jc w:val="both"/>
              <w:rPr>
                <w:i/>
                <w:sz w:val="24"/>
                <w:szCs w:val="24"/>
              </w:rPr>
            </w:pPr>
            <w:r w:rsidRPr="00292311">
              <w:rPr>
                <w:i/>
                <w:sz w:val="24"/>
                <w:szCs w:val="24"/>
              </w:rPr>
              <w:t xml:space="preserve">При задолженности 4 месяца и более заявки </w:t>
            </w:r>
            <w:r>
              <w:rPr>
                <w:i/>
                <w:sz w:val="24"/>
                <w:szCs w:val="24"/>
              </w:rPr>
              <w:t>к ра</w:t>
            </w:r>
            <w:r w:rsidRPr="00292311">
              <w:rPr>
                <w:i/>
                <w:sz w:val="24"/>
                <w:szCs w:val="24"/>
              </w:rPr>
              <w:t>ссм</w:t>
            </w:r>
            <w:r>
              <w:rPr>
                <w:i/>
                <w:sz w:val="24"/>
                <w:szCs w:val="24"/>
              </w:rPr>
              <w:t>о</w:t>
            </w:r>
            <w:r w:rsidRPr="00292311">
              <w:rPr>
                <w:i/>
                <w:sz w:val="24"/>
                <w:szCs w:val="24"/>
              </w:rPr>
              <w:t>тр</w:t>
            </w:r>
            <w:r>
              <w:rPr>
                <w:i/>
                <w:sz w:val="24"/>
                <w:szCs w:val="24"/>
              </w:rPr>
              <w:t>ению не принимаются</w:t>
            </w:r>
          </w:p>
        </w:tc>
        <w:tc>
          <w:tcPr>
            <w:tcW w:w="808" w:type="pct"/>
          </w:tcPr>
          <w:p w:rsidR="00292311" w:rsidRDefault="00292311" w:rsidP="002E64B5">
            <w:pPr>
              <w:jc w:val="center"/>
              <w:rPr>
                <w:sz w:val="24"/>
                <w:szCs w:val="24"/>
              </w:rPr>
            </w:pP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FA6A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98" w:type="pct"/>
          </w:tcPr>
          <w:p w:rsidR="00FA6AA0" w:rsidRPr="00DC6392" w:rsidRDefault="00FA6AA0" w:rsidP="000B0B14">
            <w:pPr>
              <w:rPr>
                <w:sz w:val="24"/>
                <w:szCs w:val="24"/>
              </w:rPr>
            </w:pPr>
            <w:r w:rsidRPr="007563BB">
              <w:rPr>
                <w:sz w:val="24"/>
                <w:szCs w:val="24"/>
              </w:rPr>
              <w:t>Содержание в чистоте и порядке</w:t>
            </w:r>
            <w:r>
              <w:rPr>
                <w:sz w:val="24"/>
                <w:szCs w:val="24"/>
              </w:rPr>
              <w:t xml:space="preserve"> мест </w:t>
            </w:r>
            <w:r w:rsidRPr="007563BB">
              <w:rPr>
                <w:sz w:val="24"/>
                <w:szCs w:val="24"/>
              </w:rPr>
              <w:t>общего пользования (</w:t>
            </w:r>
            <w:r>
              <w:rPr>
                <w:sz w:val="24"/>
                <w:szCs w:val="24"/>
              </w:rPr>
              <w:t xml:space="preserve">входных тамбуров, </w:t>
            </w:r>
            <w:r w:rsidRPr="007563BB">
              <w:rPr>
                <w:sz w:val="24"/>
                <w:szCs w:val="24"/>
              </w:rPr>
              <w:t xml:space="preserve">подъездов, </w:t>
            </w:r>
            <w:proofErr w:type="spellStart"/>
            <w:r w:rsidRPr="007563BB">
              <w:rPr>
                <w:sz w:val="24"/>
                <w:szCs w:val="24"/>
              </w:rPr>
              <w:t>техподвалов</w:t>
            </w:r>
            <w:proofErr w:type="spellEnd"/>
            <w:r w:rsidRPr="007563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чердаков)</w:t>
            </w:r>
          </w:p>
        </w:tc>
        <w:tc>
          <w:tcPr>
            <w:tcW w:w="808" w:type="pct"/>
          </w:tcPr>
          <w:p w:rsidR="00FA6AA0" w:rsidRPr="007563BB" w:rsidRDefault="00FA6AA0" w:rsidP="00314AFC">
            <w:pPr>
              <w:jc w:val="center"/>
              <w:rPr>
                <w:sz w:val="24"/>
                <w:szCs w:val="24"/>
              </w:rPr>
            </w:pP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E61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квартирные указатели и почтовые ящики на все квартиры, в подъездах дома присутствует оформление цветами, отсутствуют признаки захламленности, действующий домофон (при наличии), электроосветительные приборы исправны на 100 %</w:t>
            </w:r>
          </w:p>
        </w:tc>
        <w:tc>
          <w:tcPr>
            <w:tcW w:w="808" w:type="pct"/>
          </w:tcPr>
          <w:p w:rsidR="00FA6AA0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8D6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квартирные указатели и почтовые ящики не на все квартиры, электроосветительные приборы исправны менее чем на 90%</w:t>
            </w:r>
          </w:p>
        </w:tc>
        <w:tc>
          <w:tcPr>
            <w:tcW w:w="808" w:type="pct"/>
          </w:tcPr>
          <w:p w:rsidR="00FA6AA0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8D6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имеются видимые признаки захламленности, жалобы обслуживающих организаций, </w:t>
            </w:r>
            <w:proofErr w:type="gramStart"/>
            <w:r>
              <w:rPr>
                <w:sz w:val="24"/>
                <w:szCs w:val="24"/>
              </w:rPr>
              <w:t>недействующий</w:t>
            </w:r>
            <w:proofErr w:type="gramEnd"/>
            <w:r>
              <w:rPr>
                <w:sz w:val="24"/>
                <w:szCs w:val="24"/>
              </w:rPr>
              <w:t xml:space="preserve"> домофон (при наличии), электроосветительные приборы исправны менее чем на 60%</w:t>
            </w:r>
          </w:p>
        </w:tc>
        <w:tc>
          <w:tcPr>
            <w:tcW w:w="808" w:type="pct"/>
          </w:tcPr>
          <w:p w:rsidR="00FA6AA0" w:rsidRPr="007563BB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FA6A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98" w:type="pct"/>
          </w:tcPr>
          <w:p w:rsidR="00FA6AA0" w:rsidRPr="007563BB" w:rsidRDefault="00FA6AA0" w:rsidP="00DC6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7563BB">
              <w:rPr>
                <w:sz w:val="24"/>
                <w:szCs w:val="24"/>
              </w:rPr>
              <w:t xml:space="preserve">стетическое оформление </w:t>
            </w:r>
            <w:r>
              <w:rPr>
                <w:sz w:val="24"/>
                <w:szCs w:val="24"/>
              </w:rPr>
              <w:t>лоджий, балконов</w:t>
            </w:r>
          </w:p>
        </w:tc>
        <w:tc>
          <w:tcPr>
            <w:tcW w:w="808" w:type="pct"/>
          </w:tcPr>
          <w:p w:rsidR="00FA6AA0" w:rsidRDefault="00FA6AA0" w:rsidP="00314AFC">
            <w:pPr>
              <w:jc w:val="center"/>
              <w:rPr>
                <w:sz w:val="24"/>
                <w:szCs w:val="24"/>
              </w:rPr>
            </w:pP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DC6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захламленности</w:t>
            </w:r>
          </w:p>
        </w:tc>
        <w:tc>
          <w:tcPr>
            <w:tcW w:w="808" w:type="pct"/>
          </w:tcPr>
          <w:p w:rsidR="00FA6AA0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E61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имеются видимые признаки захламленности</w:t>
            </w:r>
          </w:p>
        </w:tc>
        <w:tc>
          <w:tcPr>
            <w:tcW w:w="808" w:type="pct"/>
          </w:tcPr>
          <w:p w:rsidR="00FA6AA0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FA6A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98" w:type="pct"/>
          </w:tcPr>
          <w:p w:rsidR="00FA6AA0" w:rsidRPr="007563BB" w:rsidRDefault="00FA6AA0" w:rsidP="00DC63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563BB">
              <w:rPr>
                <w:sz w:val="24"/>
                <w:szCs w:val="24"/>
              </w:rPr>
              <w:t>аружно</w:t>
            </w:r>
            <w:r>
              <w:rPr>
                <w:sz w:val="24"/>
                <w:szCs w:val="24"/>
              </w:rPr>
              <w:t>е</w:t>
            </w:r>
            <w:r w:rsidRPr="007563BB">
              <w:rPr>
                <w:sz w:val="24"/>
                <w:szCs w:val="24"/>
              </w:rPr>
              <w:t xml:space="preserve"> освещени</w:t>
            </w:r>
            <w:r>
              <w:rPr>
                <w:sz w:val="24"/>
                <w:szCs w:val="24"/>
              </w:rPr>
              <w:t>е</w:t>
            </w:r>
            <w:r w:rsidRPr="007563BB">
              <w:rPr>
                <w:sz w:val="24"/>
                <w:szCs w:val="24"/>
              </w:rPr>
              <w:t xml:space="preserve"> у входа в подъезды</w:t>
            </w:r>
          </w:p>
        </w:tc>
        <w:tc>
          <w:tcPr>
            <w:tcW w:w="808" w:type="pct"/>
          </w:tcPr>
          <w:p w:rsidR="00FA6AA0" w:rsidRDefault="00FA6AA0" w:rsidP="00314AFC">
            <w:pPr>
              <w:jc w:val="center"/>
              <w:rPr>
                <w:sz w:val="24"/>
                <w:szCs w:val="24"/>
              </w:rPr>
            </w:pP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E61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приборы освещения функционируют исправно</w:t>
            </w:r>
          </w:p>
        </w:tc>
        <w:tc>
          <w:tcPr>
            <w:tcW w:w="808" w:type="pct"/>
          </w:tcPr>
          <w:p w:rsidR="00FA6AA0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имеются видимые признаки нарушений</w:t>
            </w:r>
          </w:p>
        </w:tc>
        <w:tc>
          <w:tcPr>
            <w:tcW w:w="808" w:type="pct"/>
          </w:tcPr>
          <w:p w:rsidR="00FA6AA0" w:rsidRPr="007563BB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приборы освещения находятся в нерабочем состоянии</w:t>
            </w:r>
          </w:p>
        </w:tc>
        <w:tc>
          <w:tcPr>
            <w:tcW w:w="808" w:type="pct"/>
          </w:tcPr>
          <w:p w:rsidR="00FA6AA0" w:rsidRPr="007563BB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FA6A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98" w:type="pct"/>
          </w:tcPr>
          <w:p w:rsidR="00FA6AA0" w:rsidRPr="007563BB" w:rsidRDefault="00FA6AA0" w:rsidP="000B0B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Сохранность детских и спортивных площадок</w:t>
            </w:r>
          </w:p>
        </w:tc>
        <w:tc>
          <w:tcPr>
            <w:tcW w:w="808" w:type="pct"/>
          </w:tcPr>
          <w:p w:rsidR="00FA6AA0" w:rsidRPr="007563BB" w:rsidRDefault="00FA6AA0" w:rsidP="00314AFC">
            <w:pPr>
              <w:jc w:val="center"/>
              <w:rPr>
                <w:sz w:val="24"/>
                <w:szCs w:val="24"/>
              </w:rPr>
            </w:pP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0B0B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ограждения и элементы площадок не повреждены, парковки автотранспорта не обнаружено </w:t>
            </w:r>
          </w:p>
        </w:tc>
        <w:tc>
          <w:tcPr>
            <w:tcW w:w="808" w:type="pct"/>
          </w:tcPr>
          <w:p w:rsidR="00FA6AA0" w:rsidRPr="007563BB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6AA0" w:rsidRPr="007563BB" w:rsidTr="00DC6392">
        <w:tc>
          <w:tcPr>
            <w:tcW w:w="294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8" w:type="pct"/>
          </w:tcPr>
          <w:p w:rsidR="00FA6AA0" w:rsidRPr="007563BB" w:rsidRDefault="00FA6AA0" w:rsidP="00314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имеются повреждения ограждений и элементов площадок, имеет место парковка автотранспорта</w:t>
            </w:r>
          </w:p>
        </w:tc>
        <w:tc>
          <w:tcPr>
            <w:tcW w:w="808" w:type="pct"/>
          </w:tcPr>
          <w:p w:rsidR="00FA6AA0" w:rsidRPr="007563BB" w:rsidRDefault="00FA6AA0" w:rsidP="0031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050BE" w:rsidRDefault="000050BE" w:rsidP="00FA733C">
      <w:pPr>
        <w:ind w:firstLine="709"/>
        <w:jc w:val="both"/>
        <w:rPr>
          <w:sz w:val="24"/>
          <w:szCs w:val="24"/>
        </w:rPr>
      </w:pPr>
    </w:p>
    <w:p w:rsidR="00292311" w:rsidRDefault="001C234E" w:rsidP="00FA7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2311" w:rsidRPr="00292311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292311" w:rsidRPr="00292311">
        <w:rPr>
          <w:sz w:val="24"/>
          <w:szCs w:val="24"/>
        </w:rPr>
        <w:t>.</w:t>
      </w:r>
      <w:r w:rsidR="00292311">
        <w:rPr>
          <w:sz w:val="24"/>
          <w:szCs w:val="24"/>
        </w:rPr>
        <w:t xml:space="preserve"> Критерии с 1 по 3 </w:t>
      </w:r>
      <w:r w:rsidR="00BA6CC7">
        <w:rPr>
          <w:sz w:val="24"/>
          <w:szCs w:val="24"/>
        </w:rPr>
        <w:t>к</w:t>
      </w:r>
      <w:r w:rsidR="002F5088">
        <w:rPr>
          <w:sz w:val="24"/>
          <w:szCs w:val="24"/>
        </w:rPr>
        <w:t>онкурсант</w:t>
      </w:r>
      <w:r w:rsidR="00292311">
        <w:rPr>
          <w:sz w:val="24"/>
          <w:szCs w:val="24"/>
        </w:rPr>
        <w:t xml:space="preserve"> подтверждает документально, </w:t>
      </w:r>
      <w:r w:rsidR="007B6D89">
        <w:rPr>
          <w:sz w:val="24"/>
          <w:szCs w:val="24"/>
        </w:rPr>
        <w:t xml:space="preserve">критерии </w:t>
      </w:r>
      <w:r w:rsidR="00292311">
        <w:rPr>
          <w:sz w:val="24"/>
          <w:szCs w:val="24"/>
        </w:rPr>
        <w:t>с 4 по 7 оценива</w:t>
      </w:r>
      <w:r w:rsidR="000050BE">
        <w:rPr>
          <w:sz w:val="24"/>
          <w:szCs w:val="24"/>
        </w:rPr>
        <w:t>ю</w:t>
      </w:r>
      <w:r w:rsidR="00292311">
        <w:rPr>
          <w:sz w:val="24"/>
          <w:szCs w:val="24"/>
        </w:rPr>
        <w:t>тся комиссией при визуальном осмотре</w:t>
      </w:r>
      <w:r w:rsidR="004E01EC">
        <w:rPr>
          <w:sz w:val="24"/>
          <w:szCs w:val="24"/>
        </w:rPr>
        <w:t>, с заполнением таблицы критериев.</w:t>
      </w:r>
    </w:p>
    <w:p w:rsidR="001C234E" w:rsidRDefault="001C234E" w:rsidP="00FA73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36983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936983">
        <w:rPr>
          <w:sz w:val="24"/>
          <w:szCs w:val="24"/>
        </w:rPr>
        <w:t xml:space="preserve">. </w:t>
      </w:r>
      <w:r>
        <w:rPr>
          <w:sz w:val="24"/>
          <w:szCs w:val="24"/>
        </w:rPr>
        <w:t>Победител</w:t>
      </w:r>
      <w:r w:rsidR="004E01EC">
        <w:rPr>
          <w:sz w:val="24"/>
          <w:szCs w:val="24"/>
        </w:rPr>
        <w:t xml:space="preserve">ем </w:t>
      </w:r>
      <w:r>
        <w:rPr>
          <w:sz w:val="24"/>
          <w:szCs w:val="24"/>
        </w:rPr>
        <w:t>конкурса призна</w:t>
      </w:r>
      <w:r w:rsidR="004E01EC">
        <w:rPr>
          <w:sz w:val="24"/>
          <w:szCs w:val="24"/>
        </w:rPr>
        <w:t xml:space="preserve">ется </w:t>
      </w:r>
      <w:r w:rsidR="00BA6CC7">
        <w:rPr>
          <w:sz w:val="24"/>
          <w:szCs w:val="24"/>
        </w:rPr>
        <w:t>конкурсант</w:t>
      </w:r>
      <w:r>
        <w:rPr>
          <w:sz w:val="24"/>
          <w:szCs w:val="24"/>
        </w:rPr>
        <w:t>,</w:t>
      </w:r>
      <w:r w:rsidR="002F5088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</w:t>
      </w:r>
      <w:r w:rsidR="004E01EC">
        <w:rPr>
          <w:sz w:val="24"/>
          <w:szCs w:val="24"/>
        </w:rPr>
        <w:t>й</w:t>
      </w:r>
      <w:r>
        <w:rPr>
          <w:sz w:val="24"/>
          <w:szCs w:val="24"/>
        </w:rPr>
        <w:t xml:space="preserve"> наиболее высокие показатели в соответствии с критериями конкурса.</w:t>
      </w:r>
    </w:p>
    <w:p w:rsidR="004614D1" w:rsidRDefault="001C234E" w:rsidP="00461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Победител</w:t>
      </w:r>
      <w:r w:rsidR="004614D1">
        <w:rPr>
          <w:sz w:val="24"/>
          <w:szCs w:val="24"/>
        </w:rPr>
        <w:t>ь</w:t>
      </w:r>
      <w:r>
        <w:rPr>
          <w:sz w:val="24"/>
          <w:szCs w:val="24"/>
        </w:rPr>
        <w:t xml:space="preserve"> конкурса</w:t>
      </w:r>
      <w:r w:rsidR="004614D1">
        <w:rPr>
          <w:sz w:val="24"/>
          <w:szCs w:val="24"/>
        </w:rPr>
        <w:t xml:space="preserve"> награждается Сертификатом на денежные средства, которые Организатор конкурса направляет на укрепление материально-технической базы придомовой территории победителя конкурса. Также Победителю конкурса вручается табличка «Многоквартирный дом образцового содержания за ______ год», которая размещается на фасаде многоквартирного дома с учетом требований действующего законодательства.</w:t>
      </w:r>
    </w:p>
    <w:p w:rsidR="00FA733C" w:rsidRPr="00300A8C" w:rsidRDefault="000050BE" w:rsidP="00FA73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Финансирование мероприятий конкурса</w:t>
      </w:r>
    </w:p>
    <w:p w:rsidR="00FA733C" w:rsidRPr="00FA733C" w:rsidRDefault="00FA733C" w:rsidP="004C3975">
      <w:pPr>
        <w:ind w:firstLine="709"/>
        <w:jc w:val="both"/>
        <w:rPr>
          <w:sz w:val="24"/>
          <w:szCs w:val="24"/>
        </w:rPr>
      </w:pPr>
    </w:p>
    <w:p w:rsidR="005E00D7" w:rsidRDefault="000050BE" w:rsidP="004C3975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4</w:t>
      </w:r>
      <w:r w:rsidR="00790C33">
        <w:rPr>
          <w:sz w:val="24"/>
        </w:rPr>
        <w:t>.</w:t>
      </w:r>
      <w:r>
        <w:rPr>
          <w:sz w:val="24"/>
        </w:rPr>
        <w:t>1</w:t>
      </w:r>
      <w:r w:rsidR="00790C33">
        <w:rPr>
          <w:sz w:val="24"/>
        </w:rPr>
        <w:t xml:space="preserve">. </w:t>
      </w:r>
      <w:r w:rsidR="005E00D7">
        <w:rPr>
          <w:sz w:val="24"/>
        </w:rPr>
        <w:t>Финансирование мероприятий по благоустройству и укреплению материально-технической базы объектов благоустройства осуществляется в пределах лимитов бюджетных обязательств на текущий финансовый год, в рамках действующей программы «</w:t>
      </w:r>
      <w:r w:rsidR="002F5088">
        <w:rPr>
          <w:sz w:val="24"/>
        </w:rPr>
        <w:t>Благоустро</w:t>
      </w:r>
      <w:r w:rsidR="002F5088">
        <w:rPr>
          <w:sz w:val="24"/>
        </w:rPr>
        <w:t>й</w:t>
      </w:r>
      <w:r w:rsidR="002F5088">
        <w:rPr>
          <w:sz w:val="24"/>
        </w:rPr>
        <w:t>ство города Югорска</w:t>
      </w:r>
      <w:r w:rsidR="005E00D7">
        <w:rPr>
          <w:sz w:val="24"/>
        </w:rPr>
        <w:t xml:space="preserve"> на 2014-2020 годы», утвержденной постановлением администрации г</w:t>
      </w:r>
      <w:r w:rsidR="005E00D7">
        <w:rPr>
          <w:sz w:val="24"/>
        </w:rPr>
        <w:t>о</w:t>
      </w:r>
      <w:r w:rsidR="005E00D7">
        <w:rPr>
          <w:sz w:val="24"/>
        </w:rPr>
        <w:t>рода Югорска от</w:t>
      </w:r>
      <w:r w:rsidR="002F5088">
        <w:rPr>
          <w:sz w:val="24"/>
        </w:rPr>
        <w:t xml:space="preserve"> 31.10.2013 № 3272</w:t>
      </w:r>
      <w:r w:rsidR="006431B6">
        <w:rPr>
          <w:sz w:val="24"/>
        </w:rPr>
        <w:t xml:space="preserve"> .</w:t>
      </w:r>
    </w:p>
    <w:p w:rsidR="007563BB" w:rsidRDefault="006E2919" w:rsidP="004C3975">
      <w:pPr>
        <w:ind w:firstLine="709"/>
        <w:rPr>
          <w:sz w:val="24"/>
          <w:szCs w:val="24"/>
        </w:rPr>
      </w:pPr>
      <w:r w:rsidRPr="006E2919">
        <w:rPr>
          <w:sz w:val="24"/>
          <w:szCs w:val="24"/>
        </w:rPr>
        <w:t xml:space="preserve">                                                   </w:t>
      </w:r>
    </w:p>
    <w:p w:rsidR="00790C33" w:rsidRDefault="00790C33" w:rsidP="007563BB">
      <w:pPr>
        <w:jc w:val="center"/>
        <w:rPr>
          <w:b/>
          <w:sz w:val="24"/>
          <w:szCs w:val="24"/>
        </w:rPr>
      </w:pPr>
    </w:p>
    <w:p w:rsidR="005E00D7" w:rsidRDefault="005E00D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6259" w:rsidRDefault="00456259" w:rsidP="0045625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Положению</w:t>
      </w:r>
    </w:p>
    <w:p w:rsidR="00FA6AA0" w:rsidRDefault="00FA6AA0" w:rsidP="00456259">
      <w:pPr>
        <w:jc w:val="right"/>
        <w:rPr>
          <w:sz w:val="24"/>
          <w:szCs w:val="24"/>
        </w:rPr>
      </w:pPr>
    </w:p>
    <w:p w:rsidR="00456259" w:rsidRDefault="00FA6AA0" w:rsidP="00456259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456259">
        <w:rPr>
          <w:sz w:val="24"/>
          <w:szCs w:val="24"/>
        </w:rPr>
        <w:t xml:space="preserve">редседателю </w:t>
      </w:r>
      <w:r>
        <w:rPr>
          <w:sz w:val="24"/>
          <w:szCs w:val="24"/>
        </w:rPr>
        <w:t>комиссии – заместителю</w:t>
      </w:r>
    </w:p>
    <w:p w:rsidR="00BA6CC7" w:rsidRDefault="00FA6AA0" w:rsidP="00456259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 администрации города</w:t>
      </w:r>
      <w:r w:rsidR="00CE540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E54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директору </w:t>
      </w:r>
      <w:r w:rsidR="00BA6CC7">
        <w:rPr>
          <w:sz w:val="24"/>
          <w:szCs w:val="24"/>
        </w:rPr>
        <w:t>департамента</w:t>
      </w:r>
    </w:p>
    <w:p w:rsidR="00BA6CC7" w:rsidRDefault="00BA6CC7" w:rsidP="00456259">
      <w:pPr>
        <w:jc w:val="right"/>
        <w:rPr>
          <w:sz w:val="24"/>
          <w:szCs w:val="24"/>
        </w:rPr>
      </w:pPr>
      <w:r>
        <w:rPr>
          <w:sz w:val="24"/>
          <w:szCs w:val="24"/>
        </w:rPr>
        <w:t>жилищно-коммунального и строительного</w:t>
      </w:r>
    </w:p>
    <w:p w:rsidR="00FA6AA0" w:rsidRDefault="00BA6CC7" w:rsidP="00456259">
      <w:pPr>
        <w:jc w:val="right"/>
        <w:rPr>
          <w:sz w:val="24"/>
          <w:szCs w:val="24"/>
        </w:rPr>
      </w:pPr>
      <w:r>
        <w:rPr>
          <w:sz w:val="24"/>
          <w:szCs w:val="24"/>
        </w:rPr>
        <w:t>комплекса администрации города Югорска</w:t>
      </w:r>
    </w:p>
    <w:p w:rsidR="00FA6AA0" w:rsidRDefault="00FA6AA0" w:rsidP="00456259">
      <w:pPr>
        <w:jc w:val="right"/>
        <w:rPr>
          <w:sz w:val="24"/>
          <w:szCs w:val="24"/>
        </w:rPr>
      </w:pPr>
    </w:p>
    <w:p w:rsidR="00FA6AA0" w:rsidRDefault="00FA6AA0" w:rsidP="00456259">
      <w:pPr>
        <w:jc w:val="center"/>
        <w:rPr>
          <w:rFonts w:eastAsia="Arial Unicode MS" w:cs="Tahoma"/>
          <w:b/>
          <w:bCs/>
        </w:rPr>
      </w:pPr>
    </w:p>
    <w:p w:rsidR="00456259" w:rsidRDefault="00456259" w:rsidP="00456259">
      <w:pPr>
        <w:jc w:val="center"/>
        <w:rPr>
          <w:rFonts w:eastAsia="Arial Unicode MS" w:cs="Tahoma"/>
          <w:b/>
          <w:bCs/>
        </w:rPr>
      </w:pPr>
      <w:r>
        <w:rPr>
          <w:rFonts w:eastAsia="Arial Unicode MS" w:cs="Tahoma"/>
          <w:b/>
          <w:bCs/>
        </w:rPr>
        <w:t>ЗАЯВКА</w:t>
      </w:r>
    </w:p>
    <w:p w:rsidR="00456259" w:rsidRPr="002766E1" w:rsidRDefault="00456259" w:rsidP="00456259">
      <w:pPr>
        <w:jc w:val="center"/>
        <w:rPr>
          <w:rFonts w:eastAsia="Arial Unicode MS" w:cs="Tahoma"/>
          <w:b/>
          <w:bCs/>
          <w:sz w:val="24"/>
          <w:szCs w:val="24"/>
        </w:rPr>
      </w:pPr>
      <w:r w:rsidRPr="002766E1">
        <w:rPr>
          <w:rFonts w:eastAsia="Arial Unicode MS" w:cs="Tahoma"/>
          <w:b/>
          <w:bCs/>
          <w:sz w:val="24"/>
          <w:szCs w:val="24"/>
        </w:rPr>
        <w:t>на участие в городском конкурсе  «</w:t>
      </w:r>
      <w:r>
        <w:rPr>
          <w:rFonts w:eastAsia="Arial Unicode MS" w:cs="Tahoma"/>
          <w:b/>
          <w:bCs/>
          <w:sz w:val="24"/>
          <w:szCs w:val="24"/>
        </w:rPr>
        <w:t>М</w:t>
      </w:r>
      <w:r w:rsidRPr="002766E1">
        <w:rPr>
          <w:rFonts w:eastAsia="Arial Unicode MS" w:cs="Tahoma"/>
          <w:b/>
          <w:bCs/>
          <w:sz w:val="24"/>
          <w:szCs w:val="24"/>
        </w:rPr>
        <w:t>ногоквартирный дом</w:t>
      </w:r>
      <w:r>
        <w:rPr>
          <w:rFonts w:eastAsia="Arial Unicode MS" w:cs="Tahoma"/>
          <w:b/>
          <w:bCs/>
          <w:sz w:val="24"/>
          <w:szCs w:val="24"/>
        </w:rPr>
        <w:t xml:space="preserve"> образцового содержания</w:t>
      </w:r>
      <w:r w:rsidRPr="002766E1">
        <w:rPr>
          <w:rFonts w:eastAsia="Arial Unicode MS" w:cs="Tahoma"/>
          <w:b/>
          <w:bCs/>
          <w:sz w:val="24"/>
          <w:szCs w:val="24"/>
        </w:rPr>
        <w:t>»</w:t>
      </w:r>
    </w:p>
    <w:p w:rsidR="00456259" w:rsidRDefault="00456259" w:rsidP="00456259">
      <w:pPr>
        <w:jc w:val="center"/>
        <w:rPr>
          <w:rFonts w:eastAsia="Arial Unicode MS" w:cs="Tahoma"/>
          <w:b/>
          <w:bCs/>
        </w:rPr>
      </w:pPr>
    </w:p>
    <w:p w:rsidR="00456259" w:rsidRDefault="00456259" w:rsidP="00456259">
      <w:pPr>
        <w:spacing w:line="360" w:lineRule="auto"/>
        <w:jc w:val="center"/>
        <w:rPr>
          <w:rFonts w:eastAsia="Arial Unicode MS" w:cs="Tahoma"/>
          <w:b/>
          <w:bCs/>
        </w:rPr>
      </w:pPr>
    </w:p>
    <w:p w:rsidR="00456259" w:rsidRDefault="00BA6CC7" w:rsidP="00456259">
      <w:pPr>
        <w:jc w:val="both"/>
        <w:rPr>
          <w:rFonts w:eastAsia="Arial Unicode MS" w:cs="Tahoma"/>
          <w:bCs/>
          <w:sz w:val="24"/>
          <w:szCs w:val="24"/>
        </w:rPr>
      </w:pPr>
      <w:r>
        <w:rPr>
          <w:rFonts w:eastAsia="Arial Unicode MS" w:cs="Tahoma"/>
          <w:bCs/>
          <w:sz w:val="24"/>
          <w:szCs w:val="24"/>
        </w:rPr>
        <w:t xml:space="preserve">Конкурсант </w:t>
      </w:r>
      <w:r w:rsidR="00456259" w:rsidRPr="008134B6">
        <w:rPr>
          <w:rFonts w:eastAsia="Arial Unicode MS" w:cs="Tahoma"/>
          <w:bCs/>
          <w:sz w:val="24"/>
          <w:szCs w:val="24"/>
        </w:rPr>
        <w:t>____________________________________________________________________</w:t>
      </w:r>
    </w:p>
    <w:p w:rsidR="00355435" w:rsidRPr="00355435" w:rsidRDefault="00355435" w:rsidP="00193492">
      <w:pPr>
        <w:jc w:val="center"/>
        <w:rPr>
          <w:rFonts w:eastAsia="Arial Unicode MS" w:cs="Tahoma"/>
          <w:bCs/>
        </w:rPr>
      </w:pPr>
      <w:r>
        <w:rPr>
          <w:rFonts w:eastAsia="Arial Unicode MS" w:cs="Tahoma"/>
          <w:bCs/>
        </w:rPr>
        <w:t>(управляющая компания, ТСЖ</w:t>
      </w:r>
      <w:r w:rsidR="00193492">
        <w:rPr>
          <w:rFonts w:eastAsia="Arial Unicode MS" w:cs="Tahoma"/>
          <w:bCs/>
        </w:rPr>
        <w:t>, Совет многоквартирного дома</w:t>
      </w:r>
      <w:r>
        <w:rPr>
          <w:rFonts w:eastAsia="Arial Unicode MS" w:cs="Tahoma"/>
          <w:bCs/>
        </w:rPr>
        <w:t>)</w:t>
      </w:r>
    </w:p>
    <w:p w:rsidR="00456259" w:rsidRPr="008134B6" w:rsidRDefault="00456259" w:rsidP="00456259">
      <w:pPr>
        <w:jc w:val="both"/>
        <w:rPr>
          <w:rFonts w:eastAsia="Arial Unicode MS" w:cs="Tahoma"/>
          <w:bCs/>
          <w:sz w:val="24"/>
          <w:szCs w:val="24"/>
        </w:rPr>
      </w:pPr>
    </w:p>
    <w:p w:rsidR="00456259" w:rsidRPr="008134B6" w:rsidRDefault="00456259" w:rsidP="00456259">
      <w:pPr>
        <w:jc w:val="both"/>
        <w:rPr>
          <w:rFonts w:eastAsia="Arial Unicode MS" w:cs="Tahoma"/>
          <w:bCs/>
          <w:sz w:val="24"/>
          <w:szCs w:val="24"/>
        </w:rPr>
      </w:pPr>
      <w:r w:rsidRPr="008134B6">
        <w:rPr>
          <w:rFonts w:eastAsia="Arial Unicode MS" w:cs="Tahoma"/>
          <w:bCs/>
          <w:sz w:val="24"/>
          <w:szCs w:val="24"/>
        </w:rPr>
        <w:t>Адрес многоквартирного дома __________________________________________________</w:t>
      </w:r>
      <w:r>
        <w:rPr>
          <w:rFonts w:eastAsia="Arial Unicode MS" w:cs="Tahoma"/>
          <w:bCs/>
          <w:sz w:val="24"/>
          <w:szCs w:val="24"/>
        </w:rPr>
        <w:t>__</w:t>
      </w:r>
    </w:p>
    <w:p w:rsidR="00456259" w:rsidRPr="008134B6" w:rsidRDefault="00456259" w:rsidP="00456259">
      <w:pPr>
        <w:jc w:val="both"/>
        <w:rPr>
          <w:rFonts w:eastAsia="Arial Unicode MS" w:cs="Tahoma"/>
          <w:bCs/>
          <w:sz w:val="24"/>
          <w:szCs w:val="24"/>
        </w:rPr>
      </w:pPr>
    </w:p>
    <w:p w:rsidR="00456259" w:rsidRDefault="00456259" w:rsidP="00456259">
      <w:pPr>
        <w:rPr>
          <w:rFonts w:eastAsia="Arial Unicode MS" w:cs="Tahoma"/>
          <w:bCs/>
          <w:sz w:val="24"/>
          <w:szCs w:val="24"/>
        </w:rPr>
      </w:pPr>
      <w:r w:rsidRPr="008134B6">
        <w:rPr>
          <w:rFonts w:eastAsia="Arial Unicode MS" w:cs="Tahoma"/>
          <w:bCs/>
          <w:sz w:val="24"/>
          <w:szCs w:val="24"/>
        </w:rPr>
        <w:t>Контактны</w:t>
      </w:r>
      <w:r w:rsidR="00193492">
        <w:rPr>
          <w:rFonts w:eastAsia="Arial Unicode MS" w:cs="Tahoma"/>
          <w:bCs/>
          <w:sz w:val="24"/>
          <w:szCs w:val="24"/>
        </w:rPr>
        <w:t>е данные (ФИО</w:t>
      </w:r>
      <w:r w:rsidR="00BA6CC7">
        <w:rPr>
          <w:rFonts w:eastAsia="Arial Unicode MS" w:cs="Tahoma"/>
          <w:bCs/>
          <w:sz w:val="24"/>
          <w:szCs w:val="24"/>
        </w:rPr>
        <w:t xml:space="preserve"> полностью</w:t>
      </w:r>
      <w:r w:rsidR="00193492">
        <w:rPr>
          <w:rFonts w:eastAsia="Arial Unicode MS" w:cs="Tahoma"/>
          <w:bCs/>
          <w:sz w:val="24"/>
          <w:szCs w:val="24"/>
        </w:rPr>
        <w:t xml:space="preserve">, </w:t>
      </w:r>
      <w:r w:rsidRPr="008134B6">
        <w:rPr>
          <w:rFonts w:eastAsia="Arial Unicode MS" w:cs="Tahoma"/>
          <w:bCs/>
          <w:sz w:val="24"/>
          <w:szCs w:val="24"/>
        </w:rPr>
        <w:t>телефон</w:t>
      </w:r>
      <w:r w:rsidR="00193492">
        <w:rPr>
          <w:rFonts w:eastAsia="Arial Unicode MS" w:cs="Tahoma"/>
          <w:bCs/>
          <w:sz w:val="24"/>
          <w:szCs w:val="24"/>
        </w:rPr>
        <w:t>)   ____</w:t>
      </w:r>
      <w:r w:rsidRPr="008134B6">
        <w:rPr>
          <w:rFonts w:eastAsia="Arial Unicode MS" w:cs="Tahoma"/>
          <w:bCs/>
          <w:sz w:val="24"/>
          <w:szCs w:val="24"/>
        </w:rPr>
        <w:t>________________________________</w:t>
      </w:r>
      <w:r w:rsidR="00BA6CC7">
        <w:rPr>
          <w:rFonts w:eastAsia="Arial Unicode MS" w:cs="Tahoma"/>
          <w:bCs/>
          <w:sz w:val="24"/>
          <w:szCs w:val="24"/>
        </w:rPr>
        <w:t>_</w:t>
      </w:r>
      <w:r w:rsidR="00355435">
        <w:rPr>
          <w:rFonts w:eastAsia="Arial Unicode MS" w:cs="Tahoma"/>
          <w:bCs/>
        </w:rPr>
        <w:t xml:space="preserve"> </w:t>
      </w:r>
      <w:r w:rsidR="00193492">
        <w:rPr>
          <w:rFonts w:eastAsia="Arial Unicode MS" w:cs="Tahoma"/>
          <w:bCs/>
        </w:rPr>
        <w:t>(</w:t>
      </w:r>
      <w:r w:rsidR="00BA6CC7">
        <w:rPr>
          <w:rFonts w:eastAsia="Arial Unicode MS" w:cs="Tahoma"/>
          <w:bCs/>
        </w:rPr>
        <w:t>директор управляющей</w:t>
      </w:r>
      <w:r w:rsidR="00193492">
        <w:rPr>
          <w:rFonts w:eastAsia="Arial Unicode MS" w:cs="Tahoma"/>
          <w:bCs/>
        </w:rPr>
        <w:t xml:space="preserve"> компани</w:t>
      </w:r>
      <w:r w:rsidR="00BA6CC7">
        <w:rPr>
          <w:rFonts w:eastAsia="Arial Unicode MS" w:cs="Tahoma"/>
          <w:bCs/>
        </w:rPr>
        <w:t>и</w:t>
      </w:r>
      <w:r w:rsidR="00193492">
        <w:rPr>
          <w:rFonts w:eastAsia="Arial Unicode MS" w:cs="Tahoma"/>
          <w:bCs/>
        </w:rPr>
        <w:t>,</w:t>
      </w:r>
      <w:r w:rsidR="00BA6CC7">
        <w:rPr>
          <w:rFonts w:eastAsia="Arial Unicode MS" w:cs="Tahoma"/>
          <w:bCs/>
        </w:rPr>
        <w:t xml:space="preserve"> председатель</w:t>
      </w:r>
      <w:r w:rsidR="00193492">
        <w:rPr>
          <w:rFonts w:eastAsia="Arial Unicode MS" w:cs="Tahoma"/>
          <w:bCs/>
        </w:rPr>
        <w:t xml:space="preserve"> ТСЖ, </w:t>
      </w:r>
      <w:r w:rsidR="00BA6CC7">
        <w:rPr>
          <w:rFonts w:eastAsia="Arial Unicode MS" w:cs="Tahoma"/>
          <w:bCs/>
        </w:rPr>
        <w:t xml:space="preserve">председатель </w:t>
      </w:r>
      <w:r w:rsidR="00193492">
        <w:rPr>
          <w:rFonts w:eastAsia="Arial Unicode MS" w:cs="Tahoma"/>
          <w:bCs/>
        </w:rPr>
        <w:t>Совет</w:t>
      </w:r>
      <w:r w:rsidR="00BA6CC7">
        <w:rPr>
          <w:rFonts w:eastAsia="Arial Unicode MS" w:cs="Tahoma"/>
          <w:bCs/>
        </w:rPr>
        <w:t>а</w:t>
      </w:r>
      <w:r w:rsidR="00193492">
        <w:rPr>
          <w:rFonts w:eastAsia="Arial Unicode MS" w:cs="Tahoma"/>
          <w:bCs/>
        </w:rPr>
        <w:t xml:space="preserve"> многоквартирного дома,</w:t>
      </w:r>
      <w:r w:rsidR="00BA6CC7">
        <w:rPr>
          <w:rFonts w:eastAsia="Arial Unicode MS" w:cs="Tahoma"/>
          <w:bCs/>
        </w:rPr>
        <w:t xml:space="preserve"> представитель </w:t>
      </w:r>
      <w:r w:rsidR="00193492">
        <w:rPr>
          <w:rFonts w:eastAsia="Arial Unicode MS" w:cs="Tahoma"/>
          <w:bCs/>
        </w:rPr>
        <w:t xml:space="preserve"> инициативн</w:t>
      </w:r>
      <w:r w:rsidR="00BA6CC7">
        <w:rPr>
          <w:rFonts w:eastAsia="Arial Unicode MS" w:cs="Tahoma"/>
          <w:bCs/>
        </w:rPr>
        <w:t>ой</w:t>
      </w:r>
      <w:r w:rsidR="00193492">
        <w:rPr>
          <w:rFonts w:eastAsia="Arial Unicode MS" w:cs="Tahoma"/>
          <w:bCs/>
        </w:rPr>
        <w:t xml:space="preserve"> групп</w:t>
      </w:r>
      <w:r w:rsidR="001C7AD0">
        <w:rPr>
          <w:rFonts w:eastAsia="Arial Unicode MS" w:cs="Tahoma"/>
          <w:bCs/>
        </w:rPr>
        <w:t>ы</w:t>
      </w:r>
      <w:r w:rsidR="00193492">
        <w:rPr>
          <w:rFonts w:eastAsia="Arial Unicode MS" w:cs="Tahoma"/>
          <w:bCs/>
        </w:rPr>
        <w:t>)</w:t>
      </w:r>
    </w:p>
    <w:p w:rsidR="00456259" w:rsidRPr="00FA6AA0" w:rsidRDefault="00456259" w:rsidP="00456259">
      <w:pPr>
        <w:rPr>
          <w:rFonts w:eastAsia="Arial Unicode MS" w:cs="Tahoma"/>
          <w:bCs/>
          <w:color w:val="FF0000"/>
          <w:sz w:val="24"/>
          <w:szCs w:val="24"/>
        </w:rPr>
      </w:pPr>
    </w:p>
    <w:p w:rsidR="00456259" w:rsidRPr="003239E3" w:rsidRDefault="00456259" w:rsidP="00456259">
      <w:pPr>
        <w:jc w:val="both"/>
        <w:rPr>
          <w:rFonts w:eastAsia="Arial Unicode MS" w:cs="Tahoma"/>
          <w:bCs/>
        </w:rPr>
      </w:pPr>
      <w:r w:rsidRPr="003239E3">
        <w:rPr>
          <w:rFonts w:eastAsia="Arial Unicode MS" w:cs="Tahoma"/>
          <w:bCs/>
          <w:sz w:val="24"/>
          <w:szCs w:val="24"/>
          <w:u w:val="single"/>
        </w:rPr>
        <w:t xml:space="preserve">Критерии оценки </w:t>
      </w:r>
      <w:r>
        <w:rPr>
          <w:rFonts w:eastAsia="Arial Unicode MS" w:cs="Tahoma"/>
          <w:bCs/>
          <w:sz w:val="24"/>
          <w:szCs w:val="24"/>
          <w:u w:val="single"/>
        </w:rPr>
        <w:t xml:space="preserve">с 1 по 3 </w:t>
      </w:r>
      <w:r w:rsidRPr="003239E3">
        <w:rPr>
          <w:rFonts w:eastAsia="Arial Unicode MS" w:cs="Tahoma"/>
          <w:bCs/>
          <w:sz w:val="24"/>
          <w:szCs w:val="24"/>
          <w:u w:val="single"/>
        </w:rPr>
        <w:t>подтвержд</w:t>
      </w:r>
      <w:r>
        <w:rPr>
          <w:rFonts w:eastAsia="Arial Unicode MS" w:cs="Tahoma"/>
          <w:bCs/>
          <w:sz w:val="24"/>
          <w:szCs w:val="24"/>
          <w:u w:val="single"/>
        </w:rPr>
        <w:t>аем</w:t>
      </w:r>
      <w:r>
        <w:rPr>
          <w:rFonts w:eastAsia="Arial Unicode MS" w:cs="Tahoma"/>
          <w:bCs/>
          <w:sz w:val="24"/>
          <w:szCs w:val="24"/>
        </w:rPr>
        <w:t xml:space="preserve"> </w:t>
      </w:r>
      <w:r w:rsidRPr="003239E3">
        <w:rPr>
          <w:rFonts w:eastAsia="Arial Unicode MS" w:cs="Tahoma"/>
          <w:bCs/>
        </w:rPr>
        <w:t>(описание выполняемых работ и мероприятий в текущем году, проводимая работа</w:t>
      </w:r>
      <w:r>
        <w:rPr>
          <w:rFonts w:eastAsia="Arial Unicode MS" w:cs="Tahoma"/>
          <w:bCs/>
        </w:rPr>
        <w:t xml:space="preserve"> с жителями</w:t>
      </w:r>
      <w:r w:rsidRPr="003239E3">
        <w:rPr>
          <w:rFonts w:eastAsia="Arial Unicode MS" w:cs="Tahoma"/>
          <w:bCs/>
        </w:rPr>
        <w:t xml:space="preserve"> по оплате за ЖКУ</w:t>
      </w:r>
      <w:r w:rsidR="00193492">
        <w:rPr>
          <w:rFonts w:eastAsia="Arial Unicode MS" w:cs="Tahoma"/>
          <w:bCs/>
        </w:rPr>
        <w:t>,</w:t>
      </w:r>
      <w:r w:rsidRPr="003239E3">
        <w:rPr>
          <w:rFonts w:eastAsia="Arial Unicode MS" w:cs="Tahoma"/>
          <w:bCs/>
        </w:rPr>
        <w:t xml:space="preserve"> Справка управляющей организации</w:t>
      </w:r>
      <w:r w:rsidR="00193492">
        <w:rPr>
          <w:rFonts w:eastAsia="Arial Unicode MS" w:cs="Tahoma"/>
          <w:bCs/>
        </w:rPr>
        <w:t xml:space="preserve"> (РКЦ) или председателя ТСЖ</w:t>
      </w:r>
      <w:r w:rsidRPr="003239E3">
        <w:rPr>
          <w:rFonts w:eastAsia="Arial Unicode MS" w:cs="Tahoma"/>
          <w:bCs/>
        </w:rPr>
        <w:t xml:space="preserve"> </w:t>
      </w:r>
      <w:r>
        <w:rPr>
          <w:rFonts w:eastAsia="Arial Unicode MS" w:cs="Tahoma"/>
          <w:bCs/>
        </w:rPr>
        <w:t>об отсутствии задолженности</w:t>
      </w:r>
      <w:r w:rsidRPr="003239E3">
        <w:rPr>
          <w:rFonts w:eastAsia="Arial Unicode MS" w:cs="Tahoma"/>
          <w:bCs/>
        </w:rPr>
        <w:t>)</w:t>
      </w:r>
    </w:p>
    <w:p w:rsidR="00456259" w:rsidRPr="008134B6" w:rsidRDefault="00456259" w:rsidP="00456259">
      <w:pPr>
        <w:jc w:val="both"/>
        <w:rPr>
          <w:rFonts w:eastAsia="Arial Unicode MS" w:cs="Tahoma"/>
          <w:bCs/>
          <w:sz w:val="24"/>
          <w:szCs w:val="24"/>
        </w:rPr>
      </w:pPr>
    </w:p>
    <w:p w:rsidR="00456259" w:rsidRPr="008134B6" w:rsidRDefault="00456259" w:rsidP="00456259">
      <w:pPr>
        <w:rPr>
          <w:rFonts w:eastAsia="Arial Unicode MS" w:cs="Tahoma"/>
          <w:bCs/>
        </w:rPr>
      </w:pPr>
      <w:r w:rsidRPr="003239E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134B6">
        <w:rPr>
          <w:sz w:val="24"/>
          <w:szCs w:val="24"/>
        </w:rPr>
        <w:t>Участие жителей в городском субботнике</w:t>
      </w:r>
      <w:r>
        <w:rPr>
          <w:sz w:val="24"/>
          <w:szCs w:val="24"/>
        </w:rPr>
        <w:t xml:space="preserve">   _________________________________________</w:t>
      </w:r>
    </w:p>
    <w:p w:rsidR="00456259" w:rsidRDefault="00456259" w:rsidP="00456259">
      <w:pPr>
        <w:rPr>
          <w:sz w:val="24"/>
          <w:szCs w:val="24"/>
        </w:rPr>
      </w:pPr>
    </w:p>
    <w:p w:rsidR="00456259" w:rsidRPr="008134B6" w:rsidRDefault="00456259" w:rsidP="00456259">
      <w:pPr>
        <w:rPr>
          <w:rFonts w:eastAsia="Arial Unicode MS" w:cs="Tahoma"/>
          <w:bCs/>
        </w:rPr>
      </w:pPr>
      <w:r>
        <w:rPr>
          <w:sz w:val="24"/>
          <w:szCs w:val="24"/>
        </w:rPr>
        <w:t xml:space="preserve">2. </w:t>
      </w:r>
      <w:r w:rsidRPr="008134B6">
        <w:rPr>
          <w:sz w:val="24"/>
          <w:szCs w:val="24"/>
        </w:rPr>
        <w:t>Участие жителей в озеленении двора</w:t>
      </w:r>
      <w:r>
        <w:rPr>
          <w:sz w:val="24"/>
          <w:szCs w:val="24"/>
        </w:rPr>
        <w:t xml:space="preserve">  _____________________________________________</w:t>
      </w:r>
    </w:p>
    <w:p w:rsidR="00456259" w:rsidRDefault="00456259" w:rsidP="00456259">
      <w:pPr>
        <w:jc w:val="both"/>
        <w:rPr>
          <w:sz w:val="24"/>
          <w:szCs w:val="24"/>
        </w:rPr>
      </w:pPr>
    </w:p>
    <w:p w:rsidR="00456259" w:rsidRDefault="00456259" w:rsidP="00456259">
      <w:pPr>
        <w:jc w:val="both"/>
        <w:rPr>
          <w:sz w:val="24"/>
          <w:szCs w:val="24"/>
        </w:rPr>
      </w:pPr>
      <w:r>
        <w:rPr>
          <w:sz w:val="24"/>
          <w:szCs w:val="24"/>
        </w:rPr>
        <w:t>3. О</w:t>
      </w:r>
      <w:r w:rsidRPr="007563BB">
        <w:rPr>
          <w:sz w:val="24"/>
          <w:szCs w:val="24"/>
        </w:rPr>
        <w:t>тсутствие задолженности у жителей дома</w:t>
      </w:r>
    </w:p>
    <w:p w:rsidR="00456259" w:rsidRPr="00790C33" w:rsidRDefault="00456259" w:rsidP="00456259">
      <w:pPr>
        <w:jc w:val="both"/>
        <w:rPr>
          <w:rFonts w:eastAsia="Arial Unicode MS" w:cs="Tahoma"/>
          <w:bCs/>
          <w:sz w:val="24"/>
          <w:szCs w:val="24"/>
        </w:rPr>
      </w:pPr>
      <w:r w:rsidRPr="007563BB">
        <w:rPr>
          <w:sz w:val="24"/>
          <w:szCs w:val="24"/>
        </w:rPr>
        <w:t xml:space="preserve">по оплате жилищно – коммунальных услуг </w:t>
      </w:r>
      <w:r>
        <w:rPr>
          <w:sz w:val="24"/>
          <w:szCs w:val="24"/>
        </w:rPr>
        <w:t>более 2-х месяцев __________________________</w:t>
      </w:r>
    </w:p>
    <w:p w:rsidR="00456259" w:rsidRPr="00790C33" w:rsidRDefault="00456259" w:rsidP="00456259">
      <w:pPr>
        <w:jc w:val="both"/>
        <w:rPr>
          <w:rFonts w:eastAsia="Arial Unicode MS" w:cs="Tahoma"/>
          <w:bCs/>
          <w:sz w:val="24"/>
          <w:szCs w:val="24"/>
        </w:rPr>
      </w:pPr>
    </w:p>
    <w:p w:rsidR="00456259" w:rsidRPr="003239E3" w:rsidRDefault="00456259" w:rsidP="00456259">
      <w:pPr>
        <w:jc w:val="both"/>
        <w:rPr>
          <w:rFonts w:eastAsia="Arial Unicode MS" w:cs="Tahoma"/>
          <w:bCs/>
          <w:sz w:val="24"/>
          <w:szCs w:val="24"/>
        </w:rPr>
      </w:pPr>
      <w:r w:rsidRPr="003239E3">
        <w:rPr>
          <w:rFonts w:eastAsia="Arial Unicode MS" w:cs="Tahoma"/>
          <w:bCs/>
          <w:sz w:val="24"/>
          <w:szCs w:val="24"/>
        </w:rPr>
        <w:t>Дополнительно к Заявке предоставл</w:t>
      </w:r>
      <w:r w:rsidR="00FA6AA0">
        <w:rPr>
          <w:rFonts w:eastAsia="Arial Unicode MS" w:cs="Tahoma"/>
          <w:bCs/>
          <w:sz w:val="24"/>
          <w:szCs w:val="24"/>
        </w:rPr>
        <w:t>яем</w:t>
      </w:r>
      <w:r w:rsidRPr="003239E3">
        <w:rPr>
          <w:rFonts w:eastAsia="Arial Unicode MS" w:cs="Tahoma"/>
          <w:bCs/>
          <w:sz w:val="24"/>
          <w:szCs w:val="24"/>
        </w:rPr>
        <w:t xml:space="preserve"> следующее:</w:t>
      </w:r>
    </w:p>
    <w:p w:rsidR="00456259" w:rsidRDefault="00456259" w:rsidP="00456259">
      <w:pPr>
        <w:jc w:val="both"/>
        <w:rPr>
          <w:rFonts w:eastAsia="Arial Unicode MS" w:cs="Tahoma"/>
          <w:bCs/>
        </w:rPr>
      </w:pPr>
      <w:r w:rsidRPr="00456259">
        <w:rPr>
          <w:rFonts w:eastAsia="Arial Unicode MS" w:cs="Tahoma"/>
          <w:bCs/>
        </w:rPr>
        <w:t>1</w:t>
      </w:r>
      <w:r>
        <w:rPr>
          <w:rFonts w:eastAsia="Arial Unicode MS" w:cs="Tahoma"/>
          <w:bCs/>
        </w:rPr>
        <w:t>. ___________________________________________________ кол-во листов ______________</w:t>
      </w:r>
    </w:p>
    <w:p w:rsidR="00456259" w:rsidRDefault="00456259" w:rsidP="00456259">
      <w:pPr>
        <w:jc w:val="both"/>
        <w:rPr>
          <w:rFonts w:eastAsia="Arial Unicode MS" w:cs="Tahoma"/>
          <w:bCs/>
        </w:rPr>
      </w:pPr>
      <w:r>
        <w:rPr>
          <w:rFonts w:eastAsia="Arial Unicode MS" w:cs="Tahoma"/>
          <w:bCs/>
        </w:rPr>
        <w:t>2. ___________________________________________________ кол-во листов ______________</w:t>
      </w:r>
    </w:p>
    <w:p w:rsidR="00456259" w:rsidRDefault="00456259" w:rsidP="00456259">
      <w:pPr>
        <w:jc w:val="both"/>
        <w:rPr>
          <w:rFonts w:eastAsia="Arial Unicode MS" w:cs="Tahoma"/>
          <w:bCs/>
        </w:rPr>
      </w:pPr>
      <w:r>
        <w:rPr>
          <w:rFonts w:eastAsia="Arial Unicode MS" w:cs="Tahoma"/>
          <w:bCs/>
        </w:rPr>
        <w:t>3. ___________________________________________________ кол-во листов ______________</w:t>
      </w:r>
    </w:p>
    <w:p w:rsidR="00456259" w:rsidRPr="003239E3" w:rsidRDefault="00456259" w:rsidP="00456259">
      <w:pPr>
        <w:jc w:val="both"/>
        <w:rPr>
          <w:rFonts w:eastAsia="Arial Unicode MS" w:cs="Tahoma"/>
          <w:bCs/>
        </w:rPr>
      </w:pPr>
    </w:p>
    <w:p w:rsidR="00456259" w:rsidRDefault="00456259" w:rsidP="00456259">
      <w:pPr>
        <w:jc w:val="both"/>
        <w:rPr>
          <w:rFonts w:eastAsia="Arial Unicode MS" w:cs="Tahoma"/>
          <w:bCs/>
        </w:rPr>
      </w:pPr>
    </w:p>
    <w:p w:rsidR="00456259" w:rsidRDefault="00456259" w:rsidP="00456259">
      <w:pPr>
        <w:jc w:val="both"/>
        <w:rPr>
          <w:rFonts w:eastAsia="Arial Unicode MS" w:cs="Tahoma"/>
          <w:bCs/>
        </w:rPr>
      </w:pPr>
    </w:p>
    <w:p w:rsidR="00456259" w:rsidRDefault="00456259" w:rsidP="00456259">
      <w:pPr>
        <w:jc w:val="both"/>
        <w:rPr>
          <w:rFonts w:eastAsia="Arial Unicode MS" w:cs="Tahoma"/>
          <w:bCs/>
        </w:rPr>
      </w:pPr>
    </w:p>
    <w:p w:rsidR="00456259" w:rsidRDefault="00456259" w:rsidP="00456259">
      <w:pPr>
        <w:jc w:val="both"/>
        <w:rPr>
          <w:rFonts w:eastAsia="Arial Unicode MS" w:cs="Tahoma"/>
          <w:bCs/>
        </w:rPr>
      </w:pPr>
    </w:p>
    <w:p w:rsidR="00456259" w:rsidRDefault="00456259" w:rsidP="00456259">
      <w:pPr>
        <w:jc w:val="both"/>
        <w:rPr>
          <w:rFonts w:eastAsia="Arial Unicode MS" w:cs="Tahoma"/>
          <w:bCs/>
        </w:rPr>
      </w:pPr>
    </w:p>
    <w:p w:rsidR="00456259" w:rsidRPr="008134B6" w:rsidRDefault="00456259" w:rsidP="00456259">
      <w:pPr>
        <w:jc w:val="both"/>
        <w:rPr>
          <w:rFonts w:eastAsia="Arial Unicode MS" w:cs="Tahoma"/>
          <w:bCs/>
        </w:rPr>
      </w:pPr>
    </w:p>
    <w:p w:rsidR="00456259" w:rsidRDefault="00456259" w:rsidP="00456259">
      <w:pPr>
        <w:rPr>
          <w:rFonts w:eastAsia="Arial Unicode MS" w:cs="Tahoma"/>
          <w:bCs/>
          <w:sz w:val="24"/>
          <w:szCs w:val="24"/>
        </w:rPr>
      </w:pPr>
      <w:r>
        <w:rPr>
          <w:rFonts w:eastAsia="Arial Unicode MS" w:cs="Tahoma"/>
          <w:bCs/>
          <w:sz w:val="24"/>
          <w:szCs w:val="24"/>
        </w:rPr>
        <w:t>«____»_______________________ 20___г.</w:t>
      </w:r>
      <w:r w:rsidRPr="00790C33">
        <w:rPr>
          <w:rFonts w:eastAsia="Arial Unicode MS" w:cs="Tahoma"/>
          <w:bCs/>
          <w:sz w:val="24"/>
          <w:szCs w:val="24"/>
        </w:rPr>
        <w:t xml:space="preserve">                                   </w:t>
      </w:r>
      <w:r>
        <w:rPr>
          <w:rFonts w:eastAsia="Arial Unicode MS" w:cs="Tahoma"/>
          <w:bCs/>
          <w:sz w:val="24"/>
          <w:szCs w:val="24"/>
        </w:rPr>
        <w:t>__________________________</w:t>
      </w:r>
      <w:r w:rsidRPr="00790C33">
        <w:rPr>
          <w:rFonts w:eastAsia="Arial Unicode MS" w:cs="Tahoma"/>
          <w:bCs/>
          <w:sz w:val="24"/>
          <w:szCs w:val="24"/>
        </w:rPr>
        <w:t xml:space="preserve"> </w:t>
      </w:r>
    </w:p>
    <w:p w:rsidR="00456259" w:rsidRPr="00790C33" w:rsidRDefault="00456259" w:rsidP="00456259">
      <w:pPr>
        <w:rPr>
          <w:rFonts w:eastAsia="Arial Unicode MS" w:cs="Tahoma"/>
          <w:bCs/>
          <w:sz w:val="24"/>
          <w:szCs w:val="24"/>
        </w:rPr>
      </w:pPr>
      <w:r>
        <w:rPr>
          <w:rFonts w:eastAsia="Arial Unicode MS" w:cs="Tahoma"/>
          <w:bCs/>
          <w:sz w:val="24"/>
          <w:szCs w:val="24"/>
        </w:rPr>
        <w:t xml:space="preserve">                                                   </w:t>
      </w:r>
      <w:r w:rsidRPr="00790C33">
        <w:rPr>
          <w:rFonts w:eastAsia="Arial Unicode MS" w:cs="Tahoma"/>
          <w:bCs/>
          <w:sz w:val="24"/>
          <w:szCs w:val="24"/>
        </w:rPr>
        <w:t xml:space="preserve">  </w:t>
      </w:r>
      <w:r>
        <w:rPr>
          <w:rFonts w:eastAsia="Arial Unicode MS" w:cs="Tahoma"/>
          <w:bCs/>
          <w:sz w:val="24"/>
          <w:szCs w:val="24"/>
        </w:rPr>
        <w:t xml:space="preserve">                                                               </w:t>
      </w:r>
      <w:r w:rsidRPr="00790C33">
        <w:rPr>
          <w:rFonts w:eastAsia="Arial Unicode MS" w:cs="Tahoma"/>
          <w:bCs/>
          <w:sz w:val="24"/>
          <w:szCs w:val="24"/>
        </w:rPr>
        <w:t xml:space="preserve">             </w:t>
      </w:r>
      <w:r>
        <w:rPr>
          <w:rFonts w:eastAsia="Arial Unicode MS" w:cs="Tahoma"/>
          <w:bCs/>
          <w:sz w:val="24"/>
          <w:szCs w:val="24"/>
        </w:rPr>
        <w:t xml:space="preserve">          </w:t>
      </w:r>
      <w:r w:rsidRPr="00790C33">
        <w:rPr>
          <w:rFonts w:eastAsia="Arial Unicode MS" w:cs="Tahoma"/>
          <w:bCs/>
          <w:sz w:val="24"/>
          <w:szCs w:val="24"/>
        </w:rPr>
        <w:t>Подпись</w:t>
      </w:r>
    </w:p>
    <w:p w:rsidR="00456259" w:rsidRPr="008134B6" w:rsidRDefault="00456259" w:rsidP="00456259">
      <w:pPr>
        <w:rPr>
          <w:sz w:val="24"/>
          <w:szCs w:val="24"/>
        </w:rPr>
      </w:pPr>
    </w:p>
    <w:p w:rsidR="000D12D2" w:rsidRDefault="000D12D2" w:rsidP="007563BB">
      <w:pPr>
        <w:jc w:val="both"/>
        <w:rPr>
          <w:b/>
          <w:sz w:val="22"/>
          <w:szCs w:val="22"/>
        </w:rPr>
      </w:pPr>
    </w:p>
    <w:p w:rsidR="000D12D2" w:rsidRDefault="000D12D2" w:rsidP="007563BB">
      <w:pPr>
        <w:jc w:val="both"/>
        <w:rPr>
          <w:b/>
          <w:sz w:val="22"/>
          <w:szCs w:val="22"/>
        </w:rPr>
      </w:pPr>
    </w:p>
    <w:p w:rsidR="000D12D2" w:rsidRDefault="000D12D2" w:rsidP="007563BB">
      <w:pPr>
        <w:jc w:val="both"/>
        <w:rPr>
          <w:b/>
          <w:sz w:val="22"/>
          <w:szCs w:val="22"/>
        </w:rPr>
      </w:pPr>
    </w:p>
    <w:p w:rsidR="000D12D2" w:rsidRDefault="000D12D2" w:rsidP="007563BB">
      <w:pPr>
        <w:jc w:val="both"/>
        <w:rPr>
          <w:b/>
          <w:sz w:val="22"/>
          <w:szCs w:val="22"/>
        </w:rPr>
      </w:pPr>
    </w:p>
    <w:p w:rsidR="00456259" w:rsidRDefault="00456259" w:rsidP="007563BB">
      <w:pPr>
        <w:jc w:val="both"/>
        <w:rPr>
          <w:b/>
          <w:sz w:val="22"/>
          <w:szCs w:val="22"/>
        </w:rPr>
      </w:pPr>
    </w:p>
    <w:p w:rsidR="00456259" w:rsidRDefault="00456259" w:rsidP="007563BB">
      <w:pPr>
        <w:jc w:val="both"/>
        <w:rPr>
          <w:b/>
          <w:sz w:val="22"/>
          <w:szCs w:val="22"/>
        </w:rPr>
      </w:pPr>
    </w:p>
    <w:p w:rsidR="00456259" w:rsidRDefault="00456259" w:rsidP="007563BB">
      <w:pPr>
        <w:jc w:val="both"/>
        <w:rPr>
          <w:b/>
          <w:sz w:val="22"/>
          <w:szCs w:val="22"/>
        </w:rPr>
      </w:pPr>
    </w:p>
    <w:p w:rsidR="000D12D2" w:rsidRDefault="000D12D2" w:rsidP="007563BB">
      <w:pPr>
        <w:jc w:val="both"/>
        <w:rPr>
          <w:b/>
          <w:sz w:val="22"/>
          <w:szCs w:val="22"/>
        </w:rPr>
      </w:pPr>
    </w:p>
    <w:p w:rsidR="000D12D2" w:rsidRDefault="000D12D2" w:rsidP="007563BB">
      <w:pPr>
        <w:jc w:val="both"/>
        <w:rPr>
          <w:b/>
          <w:sz w:val="22"/>
          <w:szCs w:val="22"/>
        </w:rPr>
      </w:pPr>
    </w:p>
    <w:p w:rsidR="00FA6AA0" w:rsidRDefault="00FA6AA0" w:rsidP="001E6B33">
      <w:pPr>
        <w:jc w:val="right"/>
        <w:rPr>
          <w:sz w:val="24"/>
          <w:szCs w:val="24"/>
        </w:rPr>
      </w:pPr>
    </w:p>
    <w:p w:rsidR="00193492" w:rsidRDefault="00193492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6AA0" w:rsidRDefault="00F07385" w:rsidP="001E6B33">
      <w:pPr>
        <w:jc w:val="right"/>
        <w:rPr>
          <w:sz w:val="24"/>
          <w:szCs w:val="24"/>
        </w:rPr>
      </w:pPr>
      <w:r w:rsidRPr="00FA6AA0">
        <w:rPr>
          <w:sz w:val="24"/>
          <w:szCs w:val="24"/>
        </w:rPr>
        <w:lastRenderedPageBreak/>
        <w:t>П</w:t>
      </w:r>
      <w:r w:rsidR="001E6B33" w:rsidRPr="00FA6AA0">
        <w:rPr>
          <w:sz w:val="24"/>
          <w:szCs w:val="24"/>
        </w:rPr>
        <w:t>риложение 2</w:t>
      </w:r>
      <w:r w:rsidR="00FA6AA0">
        <w:rPr>
          <w:sz w:val="24"/>
          <w:szCs w:val="24"/>
        </w:rPr>
        <w:t xml:space="preserve"> </w:t>
      </w:r>
    </w:p>
    <w:p w:rsidR="001E6B33" w:rsidRPr="00FA6AA0" w:rsidRDefault="001E6B33" w:rsidP="001E6B33">
      <w:pPr>
        <w:jc w:val="right"/>
        <w:rPr>
          <w:sz w:val="24"/>
          <w:szCs w:val="24"/>
        </w:rPr>
      </w:pPr>
      <w:r w:rsidRPr="00FA6AA0">
        <w:rPr>
          <w:sz w:val="24"/>
          <w:szCs w:val="24"/>
        </w:rPr>
        <w:t>к постановлению</w:t>
      </w:r>
    </w:p>
    <w:p w:rsidR="001E6B33" w:rsidRPr="00FA6AA0" w:rsidRDefault="001E6B33" w:rsidP="001E6B33">
      <w:pPr>
        <w:jc w:val="right"/>
        <w:rPr>
          <w:sz w:val="24"/>
          <w:szCs w:val="24"/>
        </w:rPr>
      </w:pPr>
      <w:r w:rsidRPr="00FA6AA0">
        <w:rPr>
          <w:sz w:val="24"/>
          <w:szCs w:val="24"/>
        </w:rPr>
        <w:t>администрации города Югорска</w:t>
      </w:r>
    </w:p>
    <w:p w:rsidR="001E6B33" w:rsidRPr="00FA6AA0" w:rsidRDefault="001E6B33" w:rsidP="001E6B33">
      <w:pPr>
        <w:jc w:val="right"/>
        <w:rPr>
          <w:sz w:val="24"/>
          <w:szCs w:val="24"/>
          <w:u w:val="single"/>
        </w:rPr>
      </w:pPr>
      <w:r w:rsidRPr="00FA6AA0">
        <w:rPr>
          <w:sz w:val="24"/>
          <w:szCs w:val="24"/>
        </w:rPr>
        <w:t xml:space="preserve">от </w:t>
      </w:r>
      <w:r w:rsidR="0056210B">
        <w:rPr>
          <w:sz w:val="24"/>
          <w:szCs w:val="24"/>
        </w:rPr>
        <w:t xml:space="preserve">03.09.2014 г. </w:t>
      </w:r>
      <w:r w:rsidRPr="00FA6AA0">
        <w:rPr>
          <w:sz w:val="24"/>
          <w:szCs w:val="24"/>
        </w:rPr>
        <w:t xml:space="preserve"> №  </w:t>
      </w:r>
      <w:r w:rsidR="0056210B">
        <w:rPr>
          <w:sz w:val="24"/>
          <w:szCs w:val="24"/>
        </w:rPr>
        <w:t>4557</w:t>
      </w:r>
      <w:r w:rsidRPr="00FA6AA0">
        <w:rPr>
          <w:sz w:val="24"/>
          <w:szCs w:val="24"/>
          <w:u w:val="single"/>
        </w:rPr>
        <w:t xml:space="preserve">  </w:t>
      </w:r>
    </w:p>
    <w:p w:rsidR="001E6B33" w:rsidRPr="00FA6AA0" w:rsidRDefault="001E6B33">
      <w:pPr>
        <w:rPr>
          <w:sz w:val="24"/>
          <w:szCs w:val="24"/>
        </w:rPr>
      </w:pPr>
    </w:p>
    <w:p w:rsidR="002766E1" w:rsidRPr="00FA6AA0" w:rsidRDefault="002766E1" w:rsidP="001E6B33">
      <w:pPr>
        <w:ind w:left="-1260"/>
        <w:jc w:val="center"/>
        <w:rPr>
          <w:sz w:val="24"/>
          <w:szCs w:val="24"/>
        </w:rPr>
      </w:pPr>
    </w:p>
    <w:p w:rsidR="001E6B33" w:rsidRPr="00FA6AA0" w:rsidRDefault="001E6B33" w:rsidP="001E6B33">
      <w:pPr>
        <w:ind w:left="-1260"/>
        <w:jc w:val="center"/>
        <w:rPr>
          <w:sz w:val="24"/>
          <w:szCs w:val="24"/>
        </w:rPr>
      </w:pPr>
      <w:r w:rsidRPr="00FA6AA0">
        <w:rPr>
          <w:sz w:val="24"/>
          <w:szCs w:val="24"/>
        </w:rPr>
        <w:t>СОСТАВ</w:t>
      </w:r>
    </w:p>
    <w:p w:rsidR="001E6B33" w:rsidRPr="00FA6AA0" w:rsidRDefault="00FA6AA0" w:rsidP="001E6B33">
      <w:pPr>
        <w:ind w:left="-1260"/>
        <w:jc w:val="center"/>
        <w:rPr>
          <w:sz w:val="24"/>
          <w:szCs w:val="24"/>
        </w:rPr>
      </w:pPr>
      <w:r w:rsidRPr="00FA6AA0">
        <w:rPr>
          <w:sz w:val="24"/>
          <w:szCs w:val="24"/>
        </w:rPr>
        <w:t>к</w:t>
      </w:r>
      <w:r w:rsidR="001E6B33" w:rsidRPr="00FA6AA0">
        <w:rPr>
          <w:sz w:val="24"/>
          <w:szCs w:val="24"/>
        </w:rPr>
        <w:t>омиссии</w:t>
      </w:r>
      <w:r w:rsidRPr="00FA6AA0">
        <w:rPr>
          <w:sz w:val="24"/>
          <w:szCs w:val="24"/>
        </w:rPr>
        <w:t xml:space="preserve"> по подведению итогов конкурса</w:t>
      </w:r>
    </w:p>
    <w:p w:rsidR="00FA6AA0" w:rsidRPr="00FA6AA0" w:rsidRDefault="00FA6AA0" w:rsidP="001E6B33">
      <w:pPr>
        <w:ind w:left="-1260"/>
        <w:jc w:val="center"/>
        <w:rPr>
          <w:sz w:val="24"/>
          <w:szCs w:val="24"/>
        </w:rPr>
      </w:pPr>
      <w:r w:rsidRPr="00FA6AA0">
        <w:rPr>
          <w:sz w:val="24"/>
          <w:szCs w:val="24"/>
        </w:rPr>
        <w:t>«Многоквартирный дом образцового содержания»</w:t>
      </w:r>
    </w:p>
    <w:p w:rsidR="003B2BEE" w:rsidRDefault="003B2BEE" w:rsidP="001E6B33">
      <w:pPr>
        <w:ind w:left="-1260"/>
        <w:jc w:val="center"/>
        <w:rPr>
          <w:b/>
          <w:sz w:val="24"/>
          <w:szCs w:val="24"/>
        </w:rPr>
      </w:pPr>
    </w:p>
    <w:p w:rsidR="003B2BEE" w:rsidRDefault="003B2BEE" w:rsidP="001E6B33">
      <w:pPr>
        <w:ind w:left="-1260"/>
        <w:jc w:val="center"/>
        <w:rPr>
          <w:b/>
          <w:sz w:val="24"/>
          <w:szCs w:val="24"/>
        </w:rPr>
      </w:pPr>
    </w:p>
    <w:tbl>
      <w:tblPr>
        <w:tblStyle w:val="a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8134B6" w:rsidTr="008134B6">
        <w:tc>
          <w:tcPr>
            <w:tcW w:w="2977" w:type="dxa"/>
          </w:tcPr>
          <w:p w:rsidR="008134B6" w:rsidRPr="003B2BEE" w:rsidRDefault="008134B6" w:rsidP="003B2BEE">
            <w:pPr>
              <w:rPr>
                <w:b/>
                <w:sz w:val="24"/>
                <w:szCs w:val="24"/>
              </w:rPr>
            </w:pPr>
            <w:r w:rsidRPr="003B2BEE">
              <w:rPr>
                <w:rFonts w:eastAsia="Arial Unicode MS" w:cs="Tahoma"/>
                <w:sz w:val="24"/>
                <w:szCs w:val="24"/>
              </w:rPr>
              <w:t>Председатель комиссии</w:t>
            </w:r>
            <w:r>
              <w:rPr>
                <w:rFonts w:eastAsia="Arial Unicode MS" w:cs="Tahoma"/>
                <w:sz w:val="24"/>
                <w:szCs w:val="24"/>
              </w:rPr>
              <w:t>:</w:t>
            </w:r>
            <w:r w:rsidRPr="003B2BEE">
              <w:rPr>
                <w:rFonts w:eastAsia="Arial Unicode MS" w:cs="Tahoma"/>
                <w:sz w:val="24"/>
                <w:szCs w:val="24"/>
              </w:rPr>
              <w:t xml:space="preserve">      </w:t>
            </w:r>
          </w:p>
        </w:tc>
        <w:tc>
          <w:tcPr>
            <w:tcW w:w="6804" w:type="dxa"/>
          </w:tcPr>
          <w:p w:rsidR="008134B6" w:rsidRPr="008134B6" w:rsidRDefault="008134B6" w:rsidP="00DD55B2">
            <w:pPr>
              <w:jc w:val="both"/>
              <w:rPr>
                <w:b/>
                <w:sz w:val="24"/>
                <w:szCs w:val="24"/>
              </w:rPr>
            </w:pPr>
            <w:r w:rsidRPr="008134B6">
              <w:rPr>
                <w:rFonts w:eastAsia="Arial Unicode MS" w:cs="Tahoma"/>
                <w:sz w:val="24"/>
                <w:szCs w:val="24"/>
              </w:rPr>
              <w:t>- заместитель главы администрации</w:t>
            </w:r>
            <w:r w:rsidR="002766E1">
              <w:rPr>
                <w:rFonts w:eastAsia="Arial Unicode MS" w:cs="Tahoma"/>
                <w:sz w:val="24"/>
                <w:szCs w:val="24"/>
              </w:rPr>
              <w:t xml:space="preserve"> города </w:t>
            </w:r>
            <w:r w:rsidRPr="008134B6">
              <w:rPr>
                <w:rFonts w:eastAsia="Arial Unicode MS" w:cs="Tahoma"/>
                <w:sz w:val="24"/>
                <w:szCs w:val="24"/>
              </w:rPr>
              <w:t>-</w:t>
            </w:r>
            <w:r w:rsidR="00FA6AA0">
              <w:rPr>
                <w:rFonts w:eastAsia="Arial Unicode MS" w:cs="Tahoma"/>
                <w:sz w:val="24"/>
                <w:szCs w:val="24"/>
              </w:rPr>
              <w:t xml:space="preserve"> </w:t>
            </w:r>
            <w:r w:rsidRPr="008134B6">
              <w:rPr>
                <w:rFonts w:eastAsia="Arial Unicode MS" w:cs="Tahoma"/>
                <w:sz w:val="24"/>
                <w:szCs w:val="24"/>
              </w:rPr>
              <w:t>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8134B6" w:rsidTr="008134B6">
        <w:tc>
          <w:tcPr>
            <w:tcW w:w="2977" w:type="dxa"/>
          </w:tcPr>
          <w:p w:rsidR="008134B6" w:rsidRPr="003B2BEE" w:rsidRDefault="008134B6" w:rsidP="003B2BEE">
            <w:pPr>
              <w:rPr>
                <w:sz w:val="24"/>
                <w:szCs w:val="24"/>
              </w:rPr>
            </w:pPr>
            <w:r w:rsidRPr="003B2BEE">
              <w:rPr>
                <w:sz w:val="24"/>
                <w:szCs w:val="24"/>
              </w:rPr>
              <w:t>Заместитель председателя комиссии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8134B6" w:rsidRPr="008134B6" w:rsidRDefault="008134B6" w:rsidP="00DD55B2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8134B6">
              <w:rPr>
                <w:rFonts w:eastAsia="Arial Unicode MS" w:cs="Tahoma"/>
                <w:sz w:val="24"/>
                <w:szCs w:val="24"/>
              </w:rPr>
              <w:t>- заместитель директора департамента жилищн</w:t>
            </w:r>
            <w:proofErr w:type="gramStart"/>
            <w:r w:rsidRPr="008134B6">
              <w:rPr>
                <w:rFonts w:eastAsia="Arial Unicode MS" w:cs="Tahoma"/>
                <w:sz w:val="24"/>
                <w:szCs w:val="24"/>
              </w:rPr>
              <w:t>о-</w:t>
            </w:r>
            <w:proofErr w:type="gramEnd"/>
            <w:r w:rsidRPr="008134B6">
              <w:rPr>
                <w:rFonts w:eastAsia="Arial Unicode MS" w:cs="Tahoma"/>
                <w:sz w:val="24"/>
                <w:szCs w:val="24"/>
              </w:rPr>
              <w:t xml:space="preserve"> коммунального и строительного комплекса администрации города Югорска </w:t>
            </w:r>
          </w:p>
        </w:tc>
      </w:tr>
      <w:tr w:rsidR="008134B6" w:rsidTr="008134B6">
        <w:tc>
          <w:tcPr>
            <w:tcW w:w="2977" w:type="dxa"/>
          </w:tcPr>
          <w:p w:rsidR="008134B6" w:rsidRPr="003B2BEE" w:rsidRDefault="008134B6" w:rsidP="003B2BEE">
            <w:pPr>
              <w:rPr>
                <w:b/>
                <w:sz w:val="24"/>
                <w:szCs w:val="24"/>
              </w:rPr>
            </w:pPr>
            <w:r w:rsidRPr="003B2BEE">
              <w:rPr>
                <w:rFonts w:eastAsia="Arial Unicode MS" w:cs="Tahoma"/>
                <w:sz w:val="24"/>
                <w:szCs w:val="24"/>
              </w:rPr>
              <w:t>Секретарь комиссии</w:t>
            </w:r>
            <w:r>
              <w:rPr>
                <w:rFonts w:eastAsia="Arial Unicode MS" w:cs="Tahoma"/>
                <w:sz w:val="24"/>
                <w:szCs w:val="24"/>
              </w:rPr>
              <w:t>:</w:t>
            </w:r>
            <w:r w:rsidRPr="003B2BEE">
              <w:rPr>
                <w:rFonts w:eastAsia="Arial Unicode MS" w:cs="Tahoma"/>
                <w:sz w:val="24"/>
                <w:szCs w:val="24"/>
              </w:rPr>
              <w:t xml:space="preserve">             </w:t>
            </w:r>
          </w:p>
        </w:tc>
        <w:tc>
          <w:tcPr>
            <w:tcW w:w="6804" w:type="dxa"/>
          </w:tcPr>
          <w:p w:rsidR="008134B6" w:rsidRPr="008134B6" w:rsidRDefault="008134B6" w:rsidP="00DD55B2">
            <w:pPr>
              <w:jc w:val="both"/>
              <w:rPr>
                <w:b/>
                <w:sz w:val="24"/>
                <w:szCs w:val="24"/>
              </w:rPr>
            </w:pPr>
            <w:r w:rsidRPr="008134B6">
              <w:rPr>
                <w:rFonts w:eastAsia="Arial Unicode MS" w:cs="Tahoma"/>
                <w:sz w:val="24"/>
                <w:szCs w:val="24"/>
              </w:rPr>
              <w:t>- главный специалист планово-экономического отдела департамента жилищно-коммунального и строительного комплекса администрации города</w:t>
            </w:r>
            <w:r>
              <w:rPr>
                <w:rFonts w:eastAsia="Arial Unicode MS" w:cs="Tahoma"/>
                <w:sz w:val="24"/>
                <w:szCs w:val="24"/>
              </w:rPr>
              <w:t xml:space="preserve"> Югорска</w:t>
            </w:r>
          </w:p>
        </w:tc>
      </w:tr>
      <w:tr w:rsidR="008134B6" w:rsidTr="008134B6">
        <w:tc>
          <w:tcPr>
            <w:tcW w:w="2977" w:type="dxa"/>
          </w:tcPr>
          <w:p w:rsidR="008134B6" w:rsidRPr="003B2BEE" w:rsidRDefault="008134B6" w:rsidP="003B2BEE">
            <w:pPr>
              <w:rPr>
                <w:rFonts w:eastAsia="Arial Unicode MS" w:cs="Tahoma"/>
                <w:sz w:val="24"/>
                <w:szCs w:val="24"/>
              </w:rPr>
            </w:pPr>
            <w:r w:rsidRPr="003B2BEE">
              <w:rPr>
                <w:rFonts w:eastAsia="Arial Unicode MS" w:cs="Tahoma"/>
                <w:sz w:val="24"/>
                <w:szCs w:val="24"/>
              </w:rPr>
              <w:t>Члены комиссии</w:t>
            </w:r>
            <w:r>
              <w:rPr>
                <w:rFonts w:eastAsia="Arial Unicode MS" w:cs="Tahoma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8134B6" w:rsidRPr="008134B6" w:rsidRDefault="008134B6" w:rsidP="00DD55B2">
            <w:pPr>
              <w:jc w:val="both"/>
              <w:rPr>
                <w:rFonts w:eastAsia="Arial Unicode MS" w:cs="Tahoma"/>
                <w:sz w:val="24"/>
                <w:szCs w:val="24"/>
              </w:rPr>
            </w:pPr>
          </w:p>
        </w:tc>
      </w:tr>
      <w:tr w:rsidR="008134B6" w:rsidTr="00790C33">
        <w:trPr>
          <w:trHeight w:val="439"/>
        </w:trPr>
        <w:tc>
          <w:tcPr>
            <w:tcW w:w="2977" w:type="dxa"/>
          </w:tcPr>
          <w:p w:rsidR="008134B6" w:rsidRPr="003B2BEE" w:rsidRDefault="008134B6" w:rsidP="003B2BEE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34B6" w:rsidRPr="008134B6" w:rsidRDefault="008134B6" w:rsidP="00DD5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ОАО «Служба заказчика» (по согласованию)</w:t>
            </w:r>
          </w:p>
        </w:tc>
      </w:tr>
      <w:tr w:rsidR="008134B6" w:rsidTr="00790C33">
        <w:trPr>
          <w:trHeight w:val="431"/>
        </w:trPr>
        <w:tc>
          <w:tcPr>
            <w:tcW w:w="2977" w:type="dxa"/>
          </w:tcPr>
          <w:p w:rsidR="008134B6" w:rsidRPr="003B2BEE" w:rsidRDefault="008134B6" w:rsidP="003B2BEE">
            <w:pPr>
              <w:rPr>
                <w:rFonts w:eastAsia="Arial Unicode MS" w:cs="Tahoma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34B6" w:rsidRPr="008134B6" w:rsidRDefault="008134B6" w:rsidP="00DD55B2">
            <w:pPr>
              <w:jc w:val="both"/>
              <w:rPr>
                <w:sz w:val="24"/>
                <w:szCs w:val="24"/>
              </w:rPr>
            </w:pPr>
            <w:r w:rsidRPr="008134B6">
              <w:rPr>
                <w:sz w:val="24"/>
                <w:szCs w:val="24"/>
              </w:rPr>
              <w:t>- депутат Думы города Югорска (по согласованию)</w:t>
            </w:r>
          </w:p>
        </w:tc>
      </w:tr>
      <w:tr w:rsidR="008134B6" w:rsidTr="00790C33">
        <w:trPr>
          <w:trHeight w:val="423"/>
        </w:trPr>
        <w:tc>
          <w:tcPr>
            <w:tcW w:w="2977" w:type="dxa"/>
          </w:tcPr>
          <w:p w:rsidR="008134B6" w:rsidRPr="003B2BEE" w:rsidRDefault="008134B6" w:rsidP="003B2BEE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34B6" w:rsidRPr="008134B6" w:rsidRDefault="008134B6" w:rsidP="00DD5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</w:t>
            </w:r>
            <w:r w:rsidR="00DD55B2">
              <w:rPr>
                <w:sz w:val="24"/>
                <w:szCs w:val="24"/>
              </w:rPr>
              <w:t>товарищества собственников жилья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134B6" w:rsidTr="00790C33">
        <w:trPr>
          <w:trHeight w:val="429"/>
        </w:trPr>
        <w:tc>
          <w:tcPr>
            <w:tcW w:w="2977" w:type="dxa"/>
          </w:tcPr>
          <w:p w:rsidR="008134B6" w:rsidRPr="003B2BEE" w:rsidRDefault="008134B6" w:rsidP="003B2BEE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34B6" w:rsidRDefault="008134B6" w:rsidP="00DD5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</w:t>
            </w:r>
            <w:r w:rsidR="00DD55B2">
              <w:rPr>
                <w:sz w:val="24"/>
                <w:szCs w:val="24"/>
              </w:rPr>
              <w:t>товарищества собственников жилья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134B6" w:rsidTr="008134B6">
        <w:tc>
          <w:tcPr>
            <w:tcW w:w="2977" w:type="dxa"/>
          </w:tcPr>
          <w:p w:rsidR="008134B6" w:rsidRPr="003B2BEE" w:rsidRDefault="008134B6" w:rsidP="003B2BEE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34B6" w:rsidRPr="001610CB" w:rsidRDefault="008134B6" w:rsidP="001610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Совета многоквартирного дома (по согласованию)</w:t>
            </w:r>
            <w:bookmarkStart w:id="0" w:name="_GoBack"/>
            <w:bookmarkEnd w:id="0"/>
          </w:p>
        </w:tc>
      </w:tr>
    </w:tbl>
    <w:p w:rsidR="00456259" w:rsidRDefault="00456259" w:rsidP="00BA6CC7">
      <w:pPr>
        <w:pageBreakBefore/>
        <w:rPr>
          <w:rFonts w:eastAsia="Arial Unicode MS" w:cs="Tahoma"/>
          <w:sz w:val="24"/>
          <w:szCs w:val="24"/>
        </w:rPr>
      </w:pPr>
    </w:p>
    <w:sectPr w:rsidR="00456259" w:rsidSect="00FA6AA0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005B00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332FD"/>
    <w:rsid w:val="0005208B"/>
    <w:rsid w:val="00055FA0"/>
    <w:rsid w:val="00071B32"/>
    <w:rsid w:val="000872E4"/>
    <w:rsid w:val="00091929"/>
    <w:rsid w:val="00095424"/>
    <w:rsid w:val="00097259"/>
    <w:rsid w:val="000B0B14"/>
    <w:rsid w:val="000B2886"/>
    <w:rsid w:val="000D12D2"/>
    <w:rsid w:val="000D7CCE"/>
    <w:rsid w:val="000E742A"/>
    <w:rsid w:val="000F079A"/>
    <w:rsid w:val="000F2E39"/>
    <w:rsid w:val="000F4933"/>
    <w:rsid w:val="000F715D"/>
    <w:rsid w:val="00101830"/>
    <w:rsid w:val="00113C99"/>
    <w:rsid w:val="001148E0"/>
    <w:rsid w:val="00140A22"/>
    <w:rsid w:val="00151D2D"/>
    <w:rsid w:val="001610CB"/>
    <w:rsid w:val="00171BD5"/>
    <w:rsid w:val="00172407"/>
    <w:rsid w:val="00175825"/>
    <w:rsid w:val="00176A2A"/>
    <w:rsid w:val="00180270"/>
    <w:rsid w:val="00186253"/>
    <w:rsid w:val="00193492"/>
    <w:rsid w:val="00195579"/>
    <w:rsid w:val="001A4823"/>
    <w:rsid w:val="001A59C3"/>
    <w:rsid w:val="001A6B38"/>
    <w:rsid w:val="001C1EE0"/>
    <w:rsid w:val="001C234E"/>
    <w:rsid w:val="001C333B"/>
    <w:rsid w:val="001C3474"/>
    <w:rsid w:val="001C7AD0"/>
    <w:rsid w:val="001D6351"/>
    <w:rsid w:val="001E07D5"/>
    <w:rsid w:val="001E5E96"/>
    <w:rsid w:val="001E6B33"/>
    <w:rsid w:val="001F3EF4"/>
    <w:rsid w:val="001F5111"/>
    <w:rsid w:val="00200C29"/>
    <w:rsid w:val="00226BFF"/>
    <w:rsid w:val="00227EC4"/>
    <w:rsid w:val="00235908"/>
    <w:rsid w:val="00235D0A"/>
    <w:rsid w:val="00240B2A"/>
    <w:rsid w:val="00253323"/>
    <w:rsid w:val="00263D1E"/>
    <w:rsid w:val="00273094"/>
    <w:rsid w:val="00273212"/>
    <w:rsid w:val="002766E1"/>
    <w:rsid w:val="00281268"/>
    <w:rsid w:val="0029145D"/>
    <w:rsid w:val="00292311"/>
    <w:rsid w:val="00297889"/>
    <w:rsid w:val="002A4AE2"/>
    <w:rsid w:val="002C4ED1"/>
    <w:rsid w:val="002D625D"/>
    <w:rsid w:val="002D7C80"/>
    <w:rsid w:val="002E0CFA"/>
    <w:rsid w:val="002E1319"/>
    <w:rsid w:val="002E2986"/>
    <w:rsid w:val="002E419D"/>
    <w:rsid w:val="002E4924"/>
    <w:rsid w:val="002F2F2A"/>
    <w:rsid w:val="002F5088"/>
    <w:rsid w:val="002F5500"/>
    <w:rsid w:val="00300A8C"/>
    <w:rsid w:val="0031491C"/>
    <w:rsid w:val="00315763"/>
    <w:rsid w:val="003172E2"/>
    <w:rsid w:val="003214DD"/>
    <w:rsid w:val="003239E3"/>
    <w:rsid w:val="00327DE3"/>
    <w:rsid w:val="003303EE"/>
    <w:rsid w:val="00330CB9"/>
    <w:rsid w:val="00336FA7"/>
    <w:rsid w:val="00343354"/>
    <w:rsid w:val="00344456"/>
    <w:rsid w:val="00351E8D"/>
    <w:rsid w:val="003520C0"/>
    <w:rsid w:val="00355435"/>
    <w:rsid w:val="00365B05"/>
    <w:rsid w:val="0037498A"/>
    <w:rsid w:val="003817A5"/>
    <w:rsid w:val="003A4DCB"/>
    <w:rsid w:val="003B213B"/>
    <w:rsid w:val="003B2BEE"/>
    <w:rsid w:val="003D35D7"/>
    <w:rsid w:val="003F1DC9"/>
    <w:rsid w:val="00401863"/>
    <w:rsid w:val="00402C2D"/>
    <w:rsid w:val="004046D4"/>
    <w:rsid w:val="00405D0E"/>
    <w:rsid w:val="00420267"/>
    <w:rsid w:val="0042260E"/>
    <w:rsid w:val="00422C03"/>
    <w:rsid w:val="00427C2A"/>
    <w:rsid w:val="00444362"/>
    <w:rsid w:val="00444C4F"/>
    <w:rsid w:val="00456259"/>
    <w:rsid w:val="004578CE"/>
    <w:rsid w:val="004614D1"/>
    <w:rsid w:val="0047452A"/>
    <w:rsid w:val="00474A37"/>
    <w:rsid w:val="00476218"/>
    <w:rsid w:val="00493F56"/>
    <w:rsid w:val="00494C16"/>
    <w:rsid w:val="00495A73"/>
    <w:rsid w:val="004A2B25"/>
    <w:rsid w:val="004B4D2A"/>
    <w:rsid w:val="004C2BB3"/>
    <w:rsid w:val="004C3975"/>
    <w:rsid w:val="004D0471"/>
    <w:rsid w:val="004D5500"/>
    <w:rsid w:val="004E01EC"/>
    <w:rsid w:val="004E2151"/>
    <w:rsid w:val="004E51E9"/>
    <w:rsid w:val="004E7A77"/>
    <w:rsid w:val="004F256F"/>
    <w:rsid w:val="004F2D36"/>
    <w:rsid w:val="004F7A5D"/>
    <w:rsid w:val="00521F0F"/>
    <w:rsid w:val="00522DEB"/>
    <w:rsid w:val="0052719F"/>
    <w:rsid w:val="00547161"/>
    <w:rsid w:val="005550BE"/>
    <w:rsid w:val="0056210B"/>
    <w:rsid w:val="0058065D"/>
    <w:rsid w:val="00582F55"/>
    <w:rsid w:val="005866CA"/>
    <w:rsid w:val="005A3513"/>
    <w:rsid w:val="005D7657"/>
    <w:rsid w:val="005E00D7"/>
    <w:rsid w:val="005F5253"/>
    <w:rsid w:val="00604ED0"/>
    <w:rsid w:val="00625840"/>
    <w:rsid w:val="00634D47"/>
    <w:rsid w:val="006431B6"/>
    <w:rsid w:val="00645E7A"/>
    <w:rsid w:val="0064649F"/>
    <w:rsid w:val="00672823"/>
    <w:rsid w:val="00676759"/>
    <w:rsid w:val="006846D1"/>
    <w:rsid w:val="006A01F0"/>
    <w:rsid w:val="006A6700"/>
    <w:rsid w:val="006A713D"/>
    <w:rsid w:val="006B0A8A"/>
    <w:rsid w:val="006B65F3"/>
    <w:rsid w:val="006C02A3"/>
    <w:rsid w:val="006D420B"/>
    <w:rsid w:val="006E2919"/>
    <w:rsid w:val="006E4734"/>
    <w:rsid w:val="006E5004"/>
    <w:rsid w:val="006F6B37"/>
    <w:rsid w:val="00701511"/>
    <w:rsid w:val="00703562"/>
    <w:rsid w:val="00704610"/>
    <w:rsid w:val="00722DEA"/>
    <w:rsid w:val="00752EEE"/>
    <w:rsid w:val="00753329"/>
    <w:rsid w:val="00755BEB"/>
    <w:rsid w:val="007563BB"/>
    <w:rsid w:val="00760C74"/>
    <w:rsid w:val="007872DB"/>
    <w:rsid w:val="00790C33"/>
    <w:rsid w:val="00791430"/>
    <w:rsid w:val="007A41B0"/>
    <w:rsid w:val="007A779A"/>
    <w:rsid w:val="007B2D35"/>
    <w:rsid w:val="007B5D2E"/>
    <w:rsid w:val="007B6D89"/>
    <w:rsid w:val="007D5B6C"/>
    <w:rsid w:val="007E24C0"/>
    <w:rsid w:val="007E384C"/>
    <w:rsid w:val="007E41A2"/>
    <w:rsid w:val="007E6A76"/>
    <w:rsid w:val="007F0BDF"/>
    <w:rsid w:val="007F287D"/>
    <w:rsid w:val="00803347"/>
    <w:rsid w:val="00807D4A"/>
    <w:rsid w:val="008134B6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D6739"/>
    <w:rsid w:val="008E0885"/>
    <w:rsid w:val="008E56A1"/>
    <w:rsid w:val="008F777B"/>
    <w:rsid w:val="0090098A"/>
    <w:rsid w:val="00903013"/>
    <w:rsid w:val="00925774"/>
    <w:rsid w:val="0092725C"/>
    <w:rsid w:val="00932BA2"/>
    <w:rsid w:val="00936983"/>
    <w:rsid w:val="00936DFE"/>
    <w:rsid w:val="00957519"/>
    <w:rsid w:val="00975B7A"/>
    <w:rsid w:val="009764E8"/>
    <w:rsid w:val="009823CE"/>
    <w:rsid w:val="00991B50"/>
    <w:rsid w:val="009A2D12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4AC5"/>
    <w:rsid w:val="00A5682B"/>
    <w:rsid w:val="00A66C76"/>
    <w:rsid w:val="00A67A3D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6CC7"/>
    <w:rsid w:val="00BA7A0A"/>
    <w:rsid w:val="00BC2EAB"/>
    <w:rsid w:val="00BD6752"/>
    <w:rsid w:val="00BF0788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B4FE0"/>
    <w:rsid w:val="00CC0EFC"/>
    <w:rsid w:val="00CC2BEC"/>
    <w:rsid w:val="00CD63FA"/>
    <w:rsid w:val="00CE3454"/>
    <w:rsid w:val="00CE540F"/>
    <w:rsid w:val="00CE6F49"/>
    <w:rsid w:val="00CF369F"/>
    <w:rsid w:val="00CF4CEB"/>
    <w:rsid w:val="00D15078"/>
    <w:rsid w:val="00D2336E"/>
    <w:rsid w:val="00D27C74"/>
    <w:rsid w:val="00D70174"/>
    <w:rsid w:val="00D7051C"/>
    <w:rsid w:val="00D85445"/>
    <w:rsid w:val="00D90572"/>
    <w:rsid w:val="00DA0D18"/>
    <w:rsid w:val="00DB1D25"/>
    <w:rsid w:val="00DB21CF"/>
    <w:rsid w:val="00DC22B4"/>
    <w:rsid w:val="00DC6392"/>
    <w:rsid w:val="00DD3A95"/>
    <w:rsid w:val="00DD4D0A"/>
    <w:rsid w:val="00DD55B2"/>
    <w:rsid w:val="00DE409E"/>
    <w:rsid w:val="00DE49A1"/>
    <w:rsid w:val="00DF1C66"/>
    <w:rsid w:val="00DF4CCE"/>
    <w:rsid w:val="00DF6A06"/>
    <w:rsid w:val="00E003D8"/>
    <w:rsid w:val="00E14C56"/>
    <w:rsid w:val="00E33F90"/>
    <w:rsid w:val="00E3524B"/>
    <w:rsid w:val="00E41CA9"/>
    <w:rsid w:val="00E447B8"/>
    <w:rsid w:val="00E612EB"/>
    <w:rsid w:val="00E64BDE"/>
    <w:rsid w:val="00E77985"/>
    <w:rsid w:val="00E81852"/>
    <w:rsid w:val="00E922BB"/>
    <w:rsid w:val="00EA0392"/>
    <w:rsid w:val="00EB35E4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07385"/>
    <w:rsid w:val="00F15490"/>
    <w:rsid w:val="00F15ED1"/>
    <w:rsid w:val="00F16228"/>
    <w:rsid w:val="00F17F11"/>
    <w:rsid w:val="00F24722"/>
    <w:rsid w:val="00F3260C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A6AA0"/>
    <w:rsid w:val="00FA733C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1FE5-508B-430C-828C-F707146C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Попова Татьяна Викторовна</cp:lastModifiedBy>
  <cp:revision>4</cp:revision>
  <cp:lastPrinted>2014-09-03T10:39:00Z</cp:lastPrinted>
  <dcterms:created xsi:type="dcterms:W3CDTF">2014-09-03T11:12:00Z</dcterms:created>
  <dcterms:modified xsi:type="dcterms:W3CDTF">2014-09-11T09:32:00Z</dcterms:modified>
</cp:coreProperties>
</file>